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55CD0" w14:textId="477448E6" w:rsidR="004422EF" w:rsidRDefault="001520AB" w:rsidP="00AF7F29">
      <w:pPr>
        <w:pStyle w:val="Heading3"/>
        <w:spacing w:before="0" w:after="0"/>
        <w:ind w:left="1800"/>
        <w:jc w:val="center"/>
        <w:rPr>
          <w:rFonts w:ascii="Times New Roman" w:hAnsi="Times New Roman" w:cs="Times New Roman"/>
          <w:sz w:val="24"/>
          <w:szCs w:val="24"/>
        </w:rPr>
      </w:pPr>
      <w:r w:rsidRPr="00AF7F29">
        <w:rPr>
          <w:rFonts w:ascii="Times New Roman" w:hAnsi="Times New Roman" w:cs="Times New Roman"/>
          <w:sz w:val="24"/>
          <w:szCs w:val="24"/>
        </w:rPr>
        <w:t xml:space="preserve">Lab </w:t>
      </w:r>
      <w:r w:rsidR="00405E42" w:rsidRPr="00AF7F29">
        <w:rPr>
          <w:rFonts w:ascii="Times New Roman" w:hAnsi="Times New Roman" w:cs="Times New Roman"/>
          <w:sz w:val="24"/>
          <w:szCs w:val="24"/>
        </w:rPr>
        <w:t>4</w:t>
      </w:r>
      <w:r w:rsidRPr="00AF7F29">
        <w:rPr>
          <w:rFonts w:ascii="Times New Roman" w:hAnsi="Times New Roman" w:cs="Times New Roman"/>
          <w:sz w:val="24"/>
          <w:szCs w:val="24"/>
        </w:rPr>
        <w:t xml:space="preserve">:  </w:t>
      </w:r>
      <w:r w:rsidR="00DC3483">
        <w:rPr>
          <w:rFonts w:ascii="Times New Roman" w:hAnsi="Times New Roman" w:cs="Times New Roman"/>
          <w:sz w:val="24"/>
          <w:szCs w:val="24"/>
        </w:rPr>
        <w:t>Oscill</w:t>
      </w:r>
      <w:r w:rsidR="00062B35">
        <w:rPr>
          <w:rFonts w:ascii="Times New Roman" w:hAnsi="Times New Roman" w:cs="Times New Roman"/>
          <w:sz w:val="24"/>
          <w:szCs w:val="24"/>
        </w:rPr>
        <w:t>o</w:t>
      </w:r>
      <w:r w:rsidR="00DC3483">
        <w:rPr>
          <w:rFonts w:ascii="Times New Roman" w:hAnsi="Times New Roman" w:cs="Times New Roman"/>
          <w:sz w:val="24"/>
          <w:szCs w:val="24"/>
        </w:rPr>
        <w:t>scope</w:t>
      </w:r>
      <w:r w:rsidR="00360E4F">
        <w:rPr>
          <w:rFonts w:ascii="Times New Roman" w:hAnsi="Times New Roman" w:cs="Times New Roman"/>
          <w:sz w:val="24"/>
          <w:szCs w:val="24"/>
        </w:rPr>
        <w:t>, Function Generator, And Capacitors</w:t>
      </w:r>
    </w:p>
    <w:p w14:paraId="51F33EA5" w14:textId="3AA89241" w:rsidR="00F14B46" w:rsidRDefault="00F14B46" w:rsidP="00E424EE">
      <w:pPr>
        <w:pStyle w:val="Heading3"/>
        <w:spacing w:before="0" w:after="0"/>
        <w:ind w:left="720" w:right="-960" w:firstLine="720"/>
        <w:jc w:val="center"/>
        <w:rPr>
          <w:color w:val="FF0000"/>
        </w:rPr>
      </w:pPr>
      <w:r>
        <w:rPr>
          <w:color w:val="FF0000"/>
        </w:rPr>
        <w:t>Possible Points:</w:t>
      </w:r>
      <w:r w:rsidR="00F3206A">
        <w:rPr>
          <w:color w:val="FF0000"/>
        </w:rPr>
        <w:t>66</w:t>
      </w:r>
    </w:p>
    <w:p w14:paraId="43767875" w14:textId="77777777" w:rsidR="00AF7F29" w:rsidRPr="00AF7F29" w:rsidRDefault="00AF7F29" w:rsidP="00AF7F29"/>
    <w:p w14:paraId="5E8FE4D3" w14:textId="64CF96FF" w:rsidR="00CA4E7C" w:rsidRPr="00AF7F29" w:rsidRDefault="00BC3D90" w:rsidP="00AF7F29">
      <w:pPr>
        <w:pStyle w:val="Heading5"/>
        <w:spacing w:before="0" w:after="0"/>
        <w:rPr>
          <w:i w:val="0"/>
          <w:sz w:val="24"/>
          <w:szCs w:val="24"/>
        </w:rPr>
      </w:pPr>
      <w:r w:rsidRPr="00AF7F29">
        <w:rPr>
          <w:i w:val="0"/>
          <w:sz w:val="24"/>
          <w:szCs w:val="24"/>
        </w:rPr>
        <w:t>Lab Equipment List</w:t>
      </w:r>
      <w:r w:rsidR="00CA4E7C" w:rsidRPr="00AF7F29">
        <w:rPr>
          <w:i w:val="0"/>
          <w:sz w:val="24"/>
          <w:szCs w:val="24"/>
        </w:rPr>
        <w:t>:</w:t>
      </w:r>
    </w:p>
    <w:p w14:paraId="6EC76E14" w14:textId="14F3580A" w:rsidR="00AF7F29" w:rsidRDefault="00AF7F29" w:rsidP="00AF7F29">
      <w:pPr>
        <w:pStyle w:val="NormalWeb"/>
        <w:spacing w:before="0" w:beforeAutospacing="0" w:after="0" w:afterAutospacing="0"/>
        <w:ind w:left="720"/>
        <w:jc w:val="both"/>
        <w:textAlignment w:val="baseline"/>
        <w:rPr>
          <w:color w:val="000000"/>
        </w:rPr>
      </w:pPr>
    </w:p>
    <w:p w14:paraId="2F98BD26" w14:textId="77777777" w:rsidR="0027343F" w:rsidRPr="00AF7F29" w:rsidRDefault="0027343F" w:rsidP="0027343F">
      <w:pPr>
        <w:pStyle w:val="NormalWeb"/>
        <w:numPr>
          <w:ilvl w:val="0"/>
          <w:numId w:val="9"/>
        </w:numPr>
        <w:spacing w:before="0" w:beforeAutospacing="0" w:after="0" w:afterAutospacing="0"/>
        <w:jc w:val="both"/>
        <w:textAlignment w:val="baseline"/>
        <w:rPr>
          <w:color w:val="000000"/>
        </w:rPr>
      </w:pPr>
      <w:r>
        <w:rPr>
          <w:color w:val="000000"/>
        </w:rPr>
        <w:t>Function Generator</w:t>
      </w:r>
    </w:p>
    <w:p w14:paraId="119D2BE1" w14:textId="77777777" w:rsidR="0027343F" w:rsidRPr="00AF7F29" w:rsidRDefault="0027343F" w:rsidP="0027343F">
      <w:pPr>
        <w:pStyle w:val="NormalWeb"/>
        <w:numPr>
          <w:ilvl w:val="0"/>
          <w:numId w:val="9"/>
        </w:numPr>
        <w:spacing w:before="0" w:beforeAutospacing="0" w:after="0" w:afterAutospacing="0"/>
        <w:jc w:val="both"/>
        <w:textAlignment w:val="baseline"/>
        <w:rPr>
          <w:color w:val="000000"/>
        </w:rPr>
      </w:pPr>
      <w:r w:rsidRPr="00AF7F29">
        <w:rPr>
          <w:color w:val="000000"/>
        </w:rPr>
        <w:t>Resistors (Any of the resistors in your kit may be used in these experiments)</w:t>
      </w:r>
    </w:p>
    <w:p w14:paraId="55A91EBE" w14:textId="77777777" w:rsidR="0027343F" w:rsidRPr="00AF7F29" w:rsidRDefault="0027343F" w:rsidP="0027343F">
      <w:pPr>
        <w:pStyle w:val="NormalWeb"/>
        <w:numPr>
          <w:ilvl w:val="0"/>
          <w:numId w:val="9"/>
        </w:numPr>
        <w:spacing w:before="0" w:beforeAutospacing="0" w:after="0" w:afterAutospacing="0"/>
        <w:jc w:val="both"/>
        <w:textAlignment w:val="baseline"/>
        <w:rPr>
          <w:color w:val="000000"/>
        </w:rPr>
      </w:pPr>
      <w:r w:rsidRPr="00AF7F29">
        <w:rPr>
          <w:color w:val="000000"/>
        </w:rPr>
        <w:t>Capacitors</w:t>
      </w:r>
    </w:p>
    <w:p w14:paraId="393D6BC5" w14:textId="77777777" w:rsidR="00C415F3" w:rsidRDefault="00C415F3" w:rsidP="00C415F3">
      <w:pPr>
        <w:pStyle w:val="NormalWeb"/>
        <w:numPr>
          <w:ilvl w:val="0"/>
          <w:numId w:val="9"/>
        </w:numPr>
        <w:spacing w:before="0" w:beforeAutospacing="0" w:after="0" w:afterAutospacing="0"/>
        <w:jc w:val="both"/>
        <w:textAlignment w:val="baseline"/>
        <w:rPr>
          <w:color w:val="000000"/>
        </w:rPr>
      </w:pPr>
      <w:r w:rsidRPr="00242B5F">
        <w:rPr>
          <w:color w:val="000000"/>
        </w:rPr>
        <w:t>Breadboard and wires</w:t>
      </w:r>
    </w:p>
    <w:p w14:paraId="045C357E" w14:textId="3F58D490" w:rsidR="00C415F3" w:rsidRDefault="00C415F3" w:rsidP="00C415F3">
      <w:pPr>
        <w:pStyle w:val="NormalWeb"/>
        <w:numPr>
          <w:ilvl w:val="0"/>
          <w:numId w:val="9"/>
        </w:numPr>
        <w:spacing w:before="0" w:beforeAutospacing="0" w:after="0" w:afterAutospacing="0"/>
        <w:jc w:val="both"/>
        <w:textAlignment w:val="baseline"/>
        <w:rPr>
          <w:color w:val="000000"/>
        </w:rPr>
      </w:pPr>
      <w:r>
        <w:rPr>
          <w:color w:val="000000"/>
        </w:rPr>
        <w:t>Oscill</w:t>
      </w:r>
      <w:r w:rsidR="00E36424">
        <w:rPr>
          <w:color w:val="000000"/>
        </w:rPr>
        <w:t>o</w:t>
      </w:r>
      <w:r>
        <w:rPr>
          <w:color w:val="000000"/>
        </w:rPr>
        <w:t>scope</w:t>
      </w:r>
    </w:p>
    <w:p w14:paraId="4DDF64BD" w14:textId="2D4CBEF5" w:rsidR="00D54F46" w:rsidRPr="00D54F46" w:rsidRDefault="00D54F46" w:rsidP="00D54F46">
      <w:pPr>
        <w:pStyle w:val="ListParagraph"/>
        <w:numPr>
          <w:ilvl w:val="0"/>
          <w:numId w:val="9"/>
        </w:numPr>
      </w:pPr>
      <w:r w:rsidRPr="00552A32">
        <w:t>Triple Output DC Power Supply</w:t>
      </w:r>
    </w:p>
    <w:p w14:paraId="062E19FD" w14:textId="77777777" w:rsidR="00826FB3" w:rsidRPr="00AF7F29" w:rsidRDefault="00826FB3" w:rsidP="00AF7F29">
      <w:pPr>
        <w:pStyle w:val="ListParagraph"/>
      </w:pPr>
    </w:p>
    <w:p w14:paraId="0421CCDE" w14:textId="77777777" w:rsidR="00BC3D90" w:rsidRPr="00AF7F29" w:rsidRDefault="00BC3D90" w:rsidP="00AF7F29">
      <w:pPr>
        <w:jc w:val="both"/>
        <w:rPr>
          <w:color w:val="000000"/>
        </w:rPr>
      </w:pPr>
      <w:r w:rsidRPr="00AF7F29">
        <w:rPr>
          <w:b/>
          <w:color w:val="000000"/>
        </w:rPr>
        <w:t>Partnering:</w:t>
      </w:r>
      <w:r w:rsidRPr="00AF7F29">
        <w:rPr>
          <w:color w:val="000000"/>
        </w:rPr>
        <w:t xml:space="preserve"> </w:t>
      </w:r>
    </w:p>
    <w:p w14:paraId="1FBD0AD6" w14:textId="77777777" w:rsidR="00BC3D90" w:rsidRPr="00AF7F29" w:rsidRDefault="00BC3D90" w:rsidP="00AF7F29">
      <w:pPr>
        <w:jc w:val="both"/>
        <w:rPr>
          <w:color w:val="000000"/>
        </w:rPr>
      </w:pPr>
    </w:p>
    <w:p w14:paraId="2AA77A98" w14:textId="77777777" w:rsidR="00823BAC" w:rsidRPr="00A85FD0" w:rsidRDefault="00823BAC" w:rsidP="00823BAC">
      <w:pPr>
        <w:pStyle w:val="ListParagraph"/>
        <w:widowControl w:val="0"/>
        <w:numPr>
          <w:ilvl w:val="0"/>
          <w:numId w:val="4"/>
        </w:numPr>
        <w:autoSpaceDE w:val="0"/>
        <w:autoSpaceDN w:val="0"/>
        <w:adjustRightInd w:val="0"/>
        <w:contextualSpacing/>
        <w:jc w:val="both"/>
      </w:pPr>
      <w:r w:rsidRPr="00823BAC">
        <w:rPr>
          <w:b/>
          <w:bCs/>
          <w:color w:val="000000"/>
          <w:u w:val="single"/>
        </w:rPr>
        <w:t>Everyone must create their own lab report</w:t>
      </w:r>
      <w:r w:rsidRPr="00D95B9D">
        <w:rPr>
          <w:color w:val="000000"/>
        </w:rPr>
        <w:t xml:space="preserve"> (fill out this document).  </w:t>
      </w:r>
    </w:p>
    <w:p w14:paraId="7616D276" w14:textId="77777777" w:rsidR="00823BAC" w:rsidRPr="00A85FD0" w:rsidRDefault="00823BAC" w:rsidP="00823BAC">
      <w:pPr>
        <w:pStyle w:val="ListParagraph"/>
        <w:widowControl w:val="0"/>
        <w:numPr>
          <w:ilvl w:val="0"/>
          <w:numId w:val="4"/>
        </w:numPr>
        <w:autoSpaceDE w:val="0"/>
        <w:autoSpaceDN w:val="0"/>
        <w:adjustRightInd w:val="0"/>
        <w:contextualSpacing/>
        <w:jc w:val="both"/>
      </w:pPr>
      <w:r>
        <w:t>Everyone must build their own circuits, but you may use the same measurement equipment.</w:t>
      </w:r>
    </w:p>
    <w:p w14:paraId="6494FBE1" w14:textId="77777777" w:rsidR="00823BAC" w:rsidRPr="00B464AD" w:rsidRDefault="00823BAC" w:rsidP="00823BAC">
      <w:pPr>
        <w:pStyle w:val="ListParagraph"/>
        <w:widowControl w:val="0"/>
        <w:numPr>
          <w:ilvl w:val="0"/>
          <w:numId w:val="4"/>
        </w:numPr>
        <w:autoSpaceDE w:val="0"/>
        <w:autoSpaceDN w:val="0"/>
        <w:adjustRightInd w:val="0"/>
        <w:contextualSpacing/>
        <w:jc w:val="both"/>
      </w:pPr>
      <w:r>
        <w:rPr>
          <w:color w:val="000000"/>
        </w:rPr>
        <w:t>D</w:t>
      </w:r>
      <w:r w:rsidRPr="00D95B9D">
        <w:rPr>
          <w:color w:val="000000"/>
        </w:rPr>
        <w:t>iscussions are encouraged, and you are also encoura</w:t>
      </w:r>
      <w:r>
        <w:rPr>
          <w:color w:val="000000"/>
        </w:rPr>
        <w:t>g</w:t>
      </w:r>
      <w:r w:rsidRPr="00D95B9D">
        <w:rPr>
          <w:color w:val="000000"/>
        </w:rPr>
        <w:t xml:space="preserve">ed to answer each other’s questions!  </w:t>
      </w:r>
    </w:p>
    <w:p w14:paraId="428FC479" w14:textId="77777777" w:rsidR="00823BAC" w:rsidRPr="00494CF4" w:rsidRDefault="00823BAC" w:rsidP="00823BAC">
      <w:pPr>
        <w:pStyle w:val="ListParagraph"/>
        <w:widowControl w:val="0"/>
        <w:numPr>
          <w:ilvl w:val="0"/>
          <w:numId w:val="4"/>
        </w:numPr>
        <w:autoSpaceDE w:val="0"/>
        <w:autoSpaceDN w:val="0"/>
        <w:adjustRightInd w:val="0"/>
        <w:contextualSpacing/>
        <w:jc w:val="both"/>
      </w:pPr>
      <w:r w:rsidRPr="00D95B9D">
        <w:rPr>
          <w:color w:val="000000"/>
        </w:rPr>
        <w:t>Seek out the TA if you get stuck or need help.</w:t>
      </w:r>
    </w:p>
    <w:p w14:paraId="539D79EA" w14:textId="77777777" w:rsidR="00494CF4" w:rsidRPr="00494CF4" w:rsidRDefault="00494CF4" w:rsidP="00494CF4">
      <w:pPr>
        <w:pStyle w:val="ListParagraph"/>
        <w:widowControl w:val="0"/>
        <w:autoSpaceDE w:val="0"/>
        <w:autoSpaceDN w:val="0"/>
        <w:adjustRightInd w:val="0"/>
        <w:contextualSpacing/>
        <w:jc w:val="both"/>
      </w:pPr>
    </w:p>
    <w:p w14:paraId="52E85EF2" w14:textId="20D6D1AA" w:rsidR="00494CF4" w:rsidRDefault="00494CF4" w:rsidP="00494CF4">
      <w:pPr>
        <w:widowControl w:val="0"/>
        <w:autoSpaceDE w:val="0"/>
        <w:autoSpaceDN w:val="0"/>
        <w:adjustRightInd w:val="0"/>
        <w:contextualSpacing/>
        <w:jc w:val="both"/>
      </w:pPr>
      <w:r w:rsidRPr="00494CF4">
        <w:rPr>
          <w:b/>
          <w:bCs/>
        </w:rPr>
        <w:t>Terminolog</w:t>
      </w:r>
      <w:r>
        <w:rPr>
          <w:b/>
          <w:bCs/>
        </w:rPr>
        <w:t>ies</w:t>
      </w:r>
      <w:r>
        <w:t>:</w:t>
      </w:r>
    </w:p>
    <w:p w14:paraId="0C91C706" w14:textId="5FF1DEC6" w:rsidR="00494CF4" w:rsidRDefault="00494CF4" w:rsidP="00494CF4">
      <w:pPr>
        <w:pStyle w:val="ListParagraph"/>
        <w:widowControl w:val="0"/>
        <w:numPr>
          <w:ilvl w:val="0"/>
          <w:numId w:val="22"/>
        </w:numPr>
        <w:autoSpaceDE w:val="0"/>
        <w:autoSpaceDN w:val="0"/>
        <w:adjustRightInd w:val="0"/>
        <w:contextualSpacing/>
        <w:jc w:val="both"/>
      </w:pPr>
      <w:r>
        <w:t xml:space="preserve">DMM: </w:t>
      </w:r>
      <w:r w:rsidRPr="00494CF4">
        <w:t>Digital Multimeter</w:t>
      </w:r>
    </w:p>
    <w:p w14:paraId="1F0FB9B8" w14:textId="6E0CB4ED" w:rsidR="00984961" w:rsidRPr="00D95B9D" w:rsidRDefault="00984961" w:rsidP="00494CF4">
      <w:pPr>
        <w:pStyle w:val="ListParagraph"/>
        <w:widowControl w:val="0"/>
        <w:numPr>
          <w:ilvl w:val="0"/>
          <w:numId w:val="22"/>
        </w:numPr>
        <w:autoSpaceDE w:val="0"/>
        <w:autoSpaceDN w:val="0"/>
        <w:adjustRightInd w:val="0"/>
        <w:contextualSpacing/>
        <w:jc w:val="both"/>
      </w:pPr>
      <w:r>
        <w:t>IC: Integrated Circuit</w:t>
      </w:r>
    </w:p>
    <w:p w14:paraId="12E9AF8F" w14:textId="77777777" w:rsidR="00BC3D90" w:rsidRPr="00AF7F29" w:rsidRDefault="00BC3D90" w:rsidP="00AF7F29">
      <w:pPr>
        <w:rPr>
          <w:b/>
          <w:i/>
          <w:color w:val="000000"/>
        </w:rPr>
      </w:pPr>
    </w:p>
    <w:p w14:paraId="78B2AF73" w14:textId="5685457B" w:rsidR="003C27D8" w:rsidRDefault="00BC3D90" w:rsidP="00AF7F29">
      <w:pPr>
        <w:rPr>
          <w:b/>
          <w:color w:val="000000"/>
        </w:rPr>
      </w:pPr>
      <w:r w:rsidRPr="00AF7F29">
        <w:rPr>
          <w:b/>
          <w:color w:val="000000"/>
        </w:rPr>
        <w:t>Lab Procedures:</w:t>
      </w:r>
    </w:p>
    <w:p w14:paraId="51C77552" w14:textId="77777777" w:rsidR="00AF7F29" w:rsidRPr="00AF7F29" w:rsidRDefault="00AF7F29" w:rsidP="00AF7F29">
      <w:pPr>
        <w:rPr>
          <w:b/>
          <w:color w:val="000000"/>
        </w:rPr>
      </w:pPr>
    </w:p>
    <w:p w14:paraId="22306063" w14:textId="647F81C1" w:rsidR="00CE7A86" w:rsidRPr="00D54F46" w:rsidRDefault="00405E42" w:rsidP="00AF7F29">
      <w:pPr>
        <w:pStyle w:val="NormalWeb"/>
        <w:spacing w:before="0" w:beforeAutospacing="0" w:after="0" w:afterAutospacing="0"/>
        <w:jc w:val="both"/>
      </w:pPr>
      <w:r w:rsidRPr="00AF7F29">
        <w:rPr>
          <w:color w:val="000000"/>
        </w:rPr>
        <w:t xml:space="preserve">Welcome to Lab 4! </w:t>
      </w:r>
      <w:r w:rsidR="00D54F46">
        <w:rPr>
          <w:color w:val="000000"/>
        </w:rPr>
        <w:t>In this lab, you will learn how to use</w:t>
      </w:r>
      <w:r w:rsidRPr="00AF7F29">
        <w:rPr>
          <w:color w:val="000000"/>
        </w:rPr>
        <w:t xml:space="preserve"> an oscilloscope</w:t>
      </w:r>
      <w:r w:rsidR="00DC3483">
        <w:rPr>
          <w:color w:val="000000"/>
        </w:rPr>
        <w:t xml:space="preserve">.  </w:t>
      </w:r>
      <w:r w:rsidR="00867C70">
        <w:rPr>
          <w:color w:val="000000"/>
        </w:rPr>
        <w:t>Also</w:t>
      </w:r>
      <w:r w:rsidR="00867C70">
        <w:rPr>
          <w:color w:val="000000"/>
        </w:rPr>
        <w:t>, in this lab</w:t>
      </w:r>
      <w:r w:rsidR="00867C70">
        <w:rPr>
          <w:color w:val="000000"/>
        </w:rPr>
        <w:t>,</w:t>
      </w:r>
      <w:r w:rsidR="00867C70">
        <w:rPr>
          <w:color w:val="000000"/>
        </w:rPr>
        <w:t xml:space="preserve"> we’ll learn how to use a function generator, which allows us more flexibility in choosing various source waveforms.</w:t>
      </w:r>
    </w:p>
    <w:p w14:paraId="317E2A44" w14:textId="77777777" w:rsidR="00405E42" w:rsidRPr="00AF7F29" w:rsidRDefault="00405E42" w:rsidP="00AF7F29"/>
    <w:p w14:paraId="50285190" w14:textId="375C95DD" w:rsidR="00405E42" w:rsidRPr="008B5321" w:rsidRDefault="008B5321" w:rsidP="00AF7F29">
      <w:pPr>
        <w:pStyle w:val="NormalWeb"/>
        <w:spacing w:before="0" w:beforeAutospacing="0" w:after="0" w:afterAutospacing="0"/>
        <w:jc w:val="both"/>
        <w:rPr>
          <w:b/>
          <w:bCs/>
          <w:i/>
          <w:iCs/>
          <w:color w:val="000000"/>
        </w:rPr>
      </w:pPr>
      <w:r w:rsidRPr="008B5321">
        <w:rPr>
          <w:b/>
          <w:bCs/>
          <w:i/>
          <w:iCs/>
          <w:color w:val="000000"/>
        </w:rPr>
        <w:t xml:space="preserve">Part 1:  The </w:t>
      </w:r>
      <w:r w:rsidR="00405E42" w:rsidRPr="008B5321">
        <w:rPr>
          <w:b/>
          <w:bCs/>
          <w:i/>
          <w:iCs/>
          <w:color w:val="000000"/>
        </w:rPr>
        <w:t>Oscilloscope</w:t>
      </w:r>
      <w:r w:rsidR="00A3149D">
        <w:rPr>
          <w:b/>
          <w:bCs/>
          <w:i/>
          <w:iCs/>
          <w:color w:val="000000"/>
        </w:rPr>
        <w:t xml:space="preserve"> </w:t>
      </w:r>
      <w:r w:rsidR="00A3149D" w:rsidRPr="00A3149D">
        <w:rPr>
          <w:b/>
          <w:bCs/>
          <w:i/>
          <w:iCs/>
          <w:color w:val="FF0000"/>
        </w:rPr>
        <w:t>(</w:t>
      </w:r>
      <w:r w:rsidR="009C194F">
        <w:rPr>
          <w:b/>
          <w:bCs/>
          <w:i/>
          <w:iCs/>
          <w:color w:val="FF0000"/>
        </w:rPr>
        <w:t>11</w:t>
      </w:r>
      <w:r w:rsidR="00A3149D" w:rsidRPr="00A3149D">
        <w:rPr>
          <w:b/>
          <w:bCs/>
          <w:i/>
          <w:iCs/>
          <w:color w:val="FF0000"/>
        </w:rPr>
        <w:t>pts)</w:t>
      </w:r>
    </w:p>
    <w:p w14:paraId="28DB6D34" w14:textId="04F92D19" w:rsidR="00314109" w:rsidRDefault="00314109" w:rsidP="00AF7F29">
      <w:pPr>
        <w:pStyle w:val="NormalWeb"/>
        <w:spacing w:before="0" w:beforeAutospacing="0" w:after="0" w:afterAutospacing="0"/>
        <w:jc w:val="both"/>
        <w:rPr>
          <w:color w:val="000000"/>
        </w:rPr>
      </w:pPr>
    </w:p>
    <w:p w14:paraId="6643DD50" w14:textId="7146D8D0" w:rsidR="00314109" w:rsidRPr="00AF7F29" w:rsidRDefault="00314109" w:rsidP="00AF7F29">
      <w:pPr>
        <w:pStyle w:val="NormalWeb"/>
        <w:spacing w:before="0" w:beforeAutospacing="0" w:after="0" w:afterAutospacing="0"/>
        <w:jc w:val="both"/>
        <w:rPr>
          <w:color w:val="000000"/>
        </w:rPr>
      </w:pPr>
      <w:r>
        <w:rPr>
          <w:color w:val="000000"/>
        </w:rPr>
        <w:t xml:space="preserve">The oscilloscope </w:t>
      </w:r>
      <w:r w:rsidR="00CE7A86">
        <w:rPr>
          <w:color w:val="000000"/>
        </w:rPr>
        <w:t xml:space="preserve">is used to view voltages vs. time on a 2-D plot.  It is useful for displaying both </w:t>
      </w:r>
      <w:r w:rsidR="00062B35">
        <w:rPr>
          <w:color w:val="000000"/>
        </w:rPr>
        <w:t>repetitive</w:t>
      </w:r>
      <w:r w:rsidR="00CE7A86">
        <w:rPr>
          <w:color w:val="000000"/>
        </w:rPr>
        <w:t xml:space="preserve"> waveforms or single pulses, and for determining the amplitude of the signal, frequency, rise time, time interval, etc.</w:t>
      </w:r>
    </w:p>
    <w:p w14:paraId="36D737DF" w14:textId="1CC77C23" w:rsidR="00405E42" w:rsidRPr="00AF7F29" w:rsidRDefault="00405E42" w:rsidP="00AF7F29">
      <w:pPr>
        <w:pStyle w:val="NormalWeb"/>
        <w:spacing w:before="0" w:beforeAutospacing="0" w:after="0" w:afterAutospacing="0"/>
        <w:jc w:val="both"/>
      </w:pPr>
    </w:p>
    <w:p w14:paraId="4A394BC1" w14:textId="03AA5BAC" w:rsidR="00250302" w:rsidRDefault="00250302" w:rsidP="00250302">
      <w:pPr>
        <w:pStyle w:val="NormalWeb"/>
        <w:numPr>
          <w:ilvl w:val="0"/>
          <w:numId w:val="5"/>
        </w:numPr>
        <w:spacing w:before="0" w:beforeAutospacing="0" w:after="0" w:afterAutospacing="0"/>
        <w:jc w:val="both"/>
        <w:textAlignment w:val="baseline"/>
        <w:rPr>
          <w:color w:val="000000"/>
        </w:rPr>
      </w:pPr>
      <w:r>
        <w:rPr>
          <w:color w:val="000000"/>
        </w:rPr>
        <w:t>Watch the two oscilloscope videos that are posted in Canvas (</w:t>
      </w:r>
      <w:r w:rsidR="00B971AD">
        <w:rPr>
          <w:color w:val="000000"/>
        </w:rPr>
        <w:t>on the page</w:t>
      </w:r>
      <w:r>
        <w:rPr>
          <w:color w:val="000000"/>
        </w:rPr>
        <w:t xml:space="preserve"> where you found this file).  Alternatively, you can watch the longer video that is posted lower on the page.</w:t>
      </w:r>
    </w:p>
    <w:p w14:paraId="353053BA" w14:textId="77777777" w:rsidR="00250302" w:rsidRDefault="00250302" w:rsidP="00250302">
      <w:pPr>
        <w:pStyle w:val="NormalWeb"/>
        <w:spacing w:before="0" w:beforeAutospacing="0" w:after="0" w:afterAutospacing="0"/>
        <w:ind w:left="720"/>
        <w:jc w:val="both"/>
        <w:textAlignment w:val="baseline"/>
        <w:rPr>
          <w:color w:val="000000"/>
        </w:rPr>
      </w:pPr>
    </w:p>
    <w:p w14:paraId="43F25DD6" w14:textId="442C2DD3" w:rsidR="007F4A2D" w:rsidRDefault="007F4A2D">
      <w:pPr>
        <w:pStyle w:val="NormalWeb"/>
        <w:numPr>
          <w:ilvl w:val="0"/>
          <w:numId w:val="5"/>
        </w:numPr>
        <w:spacing w:before="0" w:beforeAutospacing="0" w:after="0" w:afterAutospacing="0"/>
        <w:jc w:val="both"/>
        <w:textAlignment w:val="baseline"/>
        <w:rPr>
          <w:color w:val="000000"/>
        </w:rPr>
      </w:pPr>
      <w:r>
        <w:rPr>
          <w:color w:val="000000"/>
        </w:rPr>
        <w:t xml:space="preserve">Check out an oscilloscope training board from the window. </w:t>
      </w:r>
      <w:r w:rsidR="00250302">
        <w:rPr>
          <w:color w:val="000000"/>
        </w:rPr>
        <w:t>A picture of one is shown in Fig. 1.</w:t>
      </w:r>
    </w:p>
    <w:p w14:paraId="51788AAA" w14:textId="4D3FF02B" w:rsidR="007F4A2D" w:rsidRDefault="00FD1973" w:rsidP="00250302">
      <w:pPr>
        <w:pStyle w:val="NormalWeb"/>
        <w:spacing w:before="0" w:beforeAutospacing="0" w:after="0" w:afterAutospacing="0"/>
        <w:ind w:left="720"/>
        <w:jc w:val="center"/>
        <w:textAlignment w:val="baseline"/>
        <w:rPr>
          <w:color w:val="000000"/>
        </w:rPr>
      </w:pPr>
      <w:r>
        <w:rPr>
          <w:noProof/>
        </w:rPr>
        <w:lastRenderedPageBreak/>
        <w:drawing>
          <wp:inline distT="0" distB="0" distL="0" distR="0" wp14:anchorId="28ED92B1" wp14:editId="1D4B0871">
            <wp:extent cx="5715000" cy="3216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0" cy="3216910"/>
                    </a:xfrm>
                    <a:prstGeom prst="rect">
                      <a:avLst/>
                    </a:prstGeom>
                  </pic:spPr>
                </pic:pic>
              </a:graphicData>
            </a:graphic>
          </wp:inline>
        </w:drawing>
      </w:r>
    </w:p>
    <w:p w14:paraId="488FDC82" w14:textId="5F166282" w:rsidR="00250302" w:rsidRDefault="00250302" w:rsidP="00250302">
      <w:pPr>
        <w:pStyle w:val="NormalWeb"/>
        <w:spacing w:before="0" w:beforeAutospacing="0" w:after="0" w:afterAutospacing="0"/>
        <w:ind w:left="720"/>
        <w:jc w:val="center"/>
        <w:textAlignment w:val="baseline"/>
        <w:rPr>
          <w:color w:val="000000"/>
        </w:rPr>
      </w:pPr>
      <w:r w:rsidRPr="00250302">
        <w:rPr>
          <w:b/>
          <w:bCs/>
          <w:color w:val="000000"/>
        </w:rPr>
        <w:t>Fig. 1</w:t>
      </w:r>
      <w:r>
        <w:rPr>
          <w:color w:val="000000"/>
        </w:rPr>
        <w:t xml:space="preserve"> The oscilloscope training board.</w:t>
      </w:r>
    </w:p>
    <w:p w14:paraId="27ED328C" w14:textId="77777777" w:rsidR="00C415F3" w:rsidRDefault="00C415F3" w:rsidP="00C415F3">
      <w:pPr>
        <w:pStyle w:val="NormalWeb"/>
        <w:spacing w:before="0" w:beforeAutospacing="0" w:after="0" w:afterAutospacing="0"/>
        <w:ind w:left="720"/>
        <w:jc w:val="both"/>
        <w:textAlignment w:val="baseline"/>
        <w:rPr>
          <w:color w:val="000000"/>
        </w:rPr>
      </w:pPr>
    </w:p>
    <w:p w14:paraId="377DB2A1" w14:textId="79AC4224" w:rsidR="00405E42" w:rsidRDefault="00405E42">
      <w:pPr>
        <w:pStyle w:val="NormalWeb"/>
        <w:numPr>
          <w:ilvl w:val="0"/>
          <w:numId w:val="5"/>
        </w:numPr>
        <w:spacing w:before="0" w:beforeAutospacing="0" w:after="0" w:afterAutospacing="0"/>
        <w:jc w:val="both"/>
        <w:textAlignment w:val="baseline"/>
        <w:rPr>
          <w:color w:val="000000"/>
        </w:rPr>
      </w:pPr>
      <w:r w:rsidRPr="00AF7F29">
        <w:rPr>
          <w:color w:val="000000"/>
        </w:rPr>
        <w:t xml:space="preserve">Turn the oscilloscope on. </w:t>
      </w:r>
    </w:p>
    <w:p w14:paraId="71773A85" w14:textId="77777777" w:rsidR="00AF7F29" w:rsidRPr="00AF7F29" w:rsidRDefault="00AF7F29" w:rsidP="00AF7F29">
      <w:pPr>
        <w:pStyle w:val="NormalWeb"/>
        <w:spacing w:before="0" w:beforeAutospacing="0" w:after="0" w:afterAutospacing="0"/>
        <w:ind w:left="720"/>
        <w:jc w:val="both"/>
        <w:textAlignment w:val="baseline"/>
        <w:rPr>
          <w:color w:val="000000"/>
        </w:rPr>
      </w:pPr>
    </w:p>
    <w:p w14:paraId="58901AAE" w14:textId="6286DCEA" w:rsidR="00405E42" w:rsidRDefault="005C73BA">
      <w:pPr>
        <w:pStyle w:val="NormalWeb"/>
        <w:numPr>
          <w:ilvl w:val="0"/>
          <w:numId w:val="5"/>
        </w:numPr>
        <w:spacing w:before="0" w:beforeAutospacing="0" w:after="0" w:afterAutospacing="0"/>
        <w:jc w:val="both"/>
        <w:textAlignment w:val="baseline"/>
        <w:rPr>
          <w:color w:val="000000"/>
        </w:rPr>
      </w:pPr>
      <w:r>
        <w:rPr>
          <w:color w:val="000000"/>
        </w:rPr>
        <w:t>Take out an</w:t>
      </w:r>
      <w:r w:rsidR="00405E42" w:rsidRPr="00AF7F29">
        <w:rPr>
          <w:color w:val="000000"/>
        </w:rPr>
        <w:t xml:space="preserve"> oscilloscope probe from the drawer</w:t>
      </w:r>
      <w:r>
        <w:rPr>
          <w:color w:val="000000"/>
        </w:rPr>
        <w:t xml:space="preserve"> </w:t>
      </w:r>
      <w:r w:rsidR="00405E42" w:rsidRPr="00AF7F29">
        <w:rPr>
          <w:color w:val="000000"/>
        </w:rPr>
        <w:t>(they will be in a grey bag if they have not already been opened). An oscilloscope probe has a</w:t>
      </w:r>
      <w:r w:rsidR="002657AA">
        <w:rPr>
          <w:color w:val="000000"/>
        </w:rPr>
        <w:t xml:space="preserve"> Bayonet Neill-Concelman (</w:t>
      </w:r>
      <w:r w:rsidR="00405E42" w:rsidRPr="00AF7F29">
        <w:rPr>
          <w:color w:val="000000"/>
        </w:rPr>
        <w:t>BNC</w:t>
      </w:r>
      <w:r w:rsidR="002657AA">
        <w:rPr>
          <w:color w:val="000000"/>
        </w:rPr>
        <w:t>)</w:t>
      </w:r>
      <w:r w:rsidR="00405E42" w:rsidRPr="00AF7F29">
        <w:rPr>
          <w:color w:val="000000"/>
        </w:rPr>
        <w:t xml:space="preserve"> connect</w:t>
      </w:r>
      <w:r w:rsidR="002657AA">
        <w:rPr>
          <w:color w:val="000000"/>
        </w:rPr>
        <w:t>or</w:t>
      </w:r>
      <w:r w:rsidR="00405E42" w:rsidRPr="00AF7F29">
        <w:rPr>
          <w:color w:val="000000"/>
        </w:rPr>
        <w:t xml:space="preserve"> </w:t>
      </w:r>
      <w:r w:rsidR="00687175">
        <w:rPr>
          <w:color w:val="000000"/>
        </w:rPr>
        <w:t xml:space="preserve">(see Fig. </w:t>
      </w:r>
      <w:r>
        <w:rPr>
          <w:color w:val="000000"/>
        </w:rPr>
        <w:t>2</w:t>
      </w:r>
      <w:r w:rsidR="00687175">
        <w:rPr>
          <w:color w:val="000000"/>
        </w:rPr>
        <w:t xml:space="preserve">) </w:t>
      </w:r>
      <w:r w:rsidR="00405E42" w:rsidRPr="00AF7F29">
        <w:rPr>
          <w:color w:val="000000"/>
        </w:rPr>
        <w:t>on one end and a small pencil-like probe on the other. Connect the BNC connect</w:t>
      </w:r>
      <w:r w:rsidR="002657AA">
        <w:rPr>
          <w:color w:val="000000"/>
        </w:rPr>
        <w:t>or</w:t>
      </w:r>
      <w:r w:rsidR="00405E42" w:rsidRPr="00AF7F29">
        <w:rPr>
          <w:color w:val="000000"/>
        </w:rPr>
        <w:t xml:space="preserve"> to the first terminal on your oscilloscope.</w:t>
      </w:r>
    </w:p>
    <w:p w14:paraId="0CE55EF6" w14:textId="77777777" w:rsidR="00687175" w:rsidRDefault="00687175" w:rsidP="00687175">
      <w:pPr>
        <w:pStyle w:val="ListParagraph"/>
        <w:rPr>
          <w:color w:val="000000"/>
        </w:rPr>
      </w:pPr>
    </w:p>
    <w:p w14:paraId="33422DD7" w14:textId="0F7F7388" w:rsidR="00687175" w:rsidRDefault="00687175" w:rsidP="00687175">
      <w:pPr>
        <w:pStyle w:val="NormalWeb"/>
        <w:spacing w:before="0" w:beforeAutospacing="0" w:after="0" w:afterAutospacing="0"/>
        <w:ind w:left="720"/>
        <w:jc w:val="center"/>
        <w:textAlignment w:val="baseline"/>
      </w:pPr>
      <w:r>
        <w:fldChar w:fldCharType="begin"/>
      </w:r>
      <w:r>
        <w:instrText xml:space="preserve"> INCLUDEPICTURE "https://upload.wikimedia.org/wikipedia/commons/thumb/b/b9/BNC_connector_50_ohm_male.jpg/180px-BNC_connector_50_ohm_male.jpg" \* MERGEFORMATINET </w:instrText>
      </w:r>
      <w:r>
        <w:fldChar w:fldCharType="separate"/>
      </w:r>
      <w:r>
        <w:rPr>
          <w:noProof/>
        </w:rPr>
        <w:drawing>
          <wp:inline distT="0" distB="0" distL="0" distR="0" wp14:anchorId="5EA196F7" wp14:editId="2D2538E0">
            <wp:extent cx="228600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fldChar w:fldCharType="end"/>
      </w:r>
    </w:p>
    <w:p w14:paraId="277FE600" w14:textId="6C5B9D77" w:rsidR="00687175" w:rsidRDefault="00687175" w:rsidP="00687175">
      <w:pPr>
        <w:pStyle w:val="NormalWeb"/>
        <w:spacing w:before="0" w:beforeAutospacing="0" w:after="0" w:afterAutospacing="0"/>
        <w:ind w:left="720"/>
        <w:jc w:val="center"/>
        <w:textAlignment w:val="baseline"/>
        <w:rPr>
          <w:color w:val="000000"/>
        </w:rPr>
      </w:pPr>
      <w:r w:rsidRPr="005C73BA">
        <w:rPr>
          <w:b/>
          <w:bCs/>
        </w:rPr>
        <w:t xml:space="preserve">Fig. </w:t>
      </w:r>
      <w:r w:rsidR="005C73BA">
        <w:rPr>
          <w:b/>
          <w:bCs/>
        </w:rPr>
        <w:t>2</w:t>
      </w:r>
      <w:r>
        <w:t xml:space="preserve">  BNC connector (Courtesy of Swift.Hg).</w:t>
      </w:r>
      <w:r w:rsidR="002657AA">
        <w:t xml:space="preserve">  A BNC connector allows us to quickly connect / disconnect coaxial cables to a piece of equipment. </w:t>
      </w:r>
    </w:p>
    <w:p w14:paraId="37F16D12" w14:textId="77777777" w:rsidR="00AF7F29" w:rsidRPr="00AF7F29" w:rsidRDefault="00AF7F29" w:rsidP="00AF7F29">
      <w:pPr>
        <w:pStyle w:val="NormalWeb"/>
        <w:spacing w:before="0" w:beforeAutospacing="0" w:after="0" w:afterAutospacing="0"/>
        <w:jc w:val="both"/>
        <w:textAlignment w:val="baseline"/>
        <w:rPr>
          <w:color w:val="000000"/>
        </w:rPr>
      </w:pPr>
    </w:p>
    <w:p w14:paraId="2F74EFE1" w14:textId="7DA11186" w:rsidR="00250302" w:rsidRDefault="00A809E8">
      <w:pPr>
        <w:pStyle w:val="NormalWeb"/>
        <w:numPr>
          <w:ilvl w:val="0"/>
          <w:numId w:val="5"/>
        </w:numPr>
        <w:spacing w:before="0" w:beforeAutospacing="0" w:after="0" w:afterAutospacing="0"/>
        <w:jc w:val="both"/>
        <w:textAlignment w:val="baseline"/>
        <w:rPr>
          <w:color w:val="000000"/>
        </w:rPr>
      </w:pPr>
      <w:r>
        <w:rPr>
          <w:color w:val="000000"/>
        </w:rPr>
        <w:t>In</w:t>
      </w:r>
      <w:r w:rsidR="00250302">
        <w:rPr>
          <w:color w:val="000000"/>
        </w:rPr>
        <w:t xml:space="preserve"> the top </w:t>
      </w:r>
      <w:r>
        <w:rPr>
          <w:color w:val="000000"/>
        </w:rPr>
        <w:t>left corner</w:t>
      </w:r>
      <w:r w:rsidR="00250302">
        <w:rPr>
          <w:color w:val="000000"/>
        </w:rPr>
        <w:t xml:space="preserve"> of the oscilloscope training board, slide</w:t>
      </w:r>
      <w:r w:rsidR="00405E42" w:rsidRPr="00AF7F29">
        <w:rPr>
          <w:color w:val="000000"/>
        </w:rPr>
        <w:t xml:space="preserve"> the battery </w:t>
      </w:r>
      <w:r w:rsidR="00250302">
        <w:rPr>
          <w:color w:val="000000"/>
        </w:rPr>
        <w:t>so that it is connected to the board.  E</w:t>
      </w:r>
      <w:r w:rsidR="00405E42" w:rsidRPr="00AF7F29">
        <w:rPr>
          <w:color w:val="000000"/>
        </w:rPr>
        <w:t xml:space="preserve">nsure the red LED is on. If it does not turn on automatically, try pressing the button next to it. </w:t>
      </w:r>
    </w:p>
    <w:p w14:paraId="4B43E58B" w14:textId="77777777" w:rsidR="00250302" w:rsidRDefault="00250302" w:rsidP="00250302">
      <w:pPr>
        <w:pStyle w:val="NormalWeb"/>
        <w:spacing w:before="0" w:beforeAutospacing="0" w:after="0" w:afterAutospacing="0"/>
        <w:ind w:left="720"/>
        <w:jc w:val="both"/>
        <w:textAlignment w:val="baseline"/>
        <w:rPr>
          <w:color w:val="000000"/>
        </w:rPr>
      </w:pPr>
    </w:p>
    <w:p w14:paraId="16A7A8C9" w14:textId="2B5E9460" w:rsidR="00405E42" w:rsidRPr="005C73BA" w:rsidRDefault="005C73BA" w:rsidP="005C73BA">
      <w:pPr>
        <w:pStyle w:val="NormalWeb"/>
        <w:numPr>
          <w:ilvl w:val="0"/>
          <w:numId w:val="5"/>
        </w:numPr>
        <w:spacing w:before="0" w:beforeAutospacing="0" w:after="0" w:afterAutospacing="0"/>
        <w:jc w:val="both"/>
        <w:textAlignment w:val="baseline"/>
        <w:rPr>
          <w:color w:val="000000"/>
        </w:rPr>
      </w:pPr>
      <w:r>
        <w:rPr>
          <w:color w:val="000000"/>
        </w:rPr>
        <w:t>With the BNC connector of the</w:t>
      </w:r>
      <w:r w:rsidR="00405E42" w:rsidRPr="00AF7F29">
        <w:rPr>
          <w:color w:val="000000"/>
        </w:rPr>
        <w:t xml:space="preserve"> probe </w:t>
      </w:r>
      <w:r>
        <w:rPr>
          <w:color w:val="000000"/>
        </w:rPr>
        <w:t>connected to the oscilloscope, let’s now consider the other end of it.  First, connect</w:t>
      </w:r>
      <w:r w:rsidR="00405E42" w:rsidRPr="00AF7F29">
        <w:rPr>
          <w:color w:val="000000"/>
        </w:rPr>
        <w:t xml:space="preserve"> the alligator clip to </w:t>
      </w:r>
      <w:r>
        <w:rPr>
          <w:color w:val="000000"/>
        </w:rPr>
        <w:t xml:space="preserve">the </w:t>
      </w:r>
      <w:r w:rsidR="00405E42" w:rsidRPr="00AF7F29">
        <w:rPr>
          <w:color w:val="000000"/>
        </w:rPr>
        <w:t>ground</w:t>
      </w:r>
      <w:r>
        <w:rPr>
          <w:color w:val="000000"/>
        </w:rPr>
        <w:t xml:space="preserve"> on the training board (see Fig. 1)</w:t>
      </w:r>
      <w:r w:rsidR="00405E42" w:rsidRPr="00AF7F29">
        <w:rPr>
          <w:color w:val="000000"/>
        </w:rPr>
        <w:t xml:space="preserve">. </w:t>
      </w:r>
      <w:r w:rsidR="00405E42" w:rsidRPr="005C73BA">
        <w:rPr>
          <w:color w:val="000000"/>
        </w:rPr>
        <w:t>The</w:t>
      </w:r>
      <w:r w:rsidRPr="005C73BA">
        <w:rPr>
          <w:color w:val="000000"/>
        </w:rPr>
        <w:t xml:space="preserve">n </w:t>
      </w:r>
      <w:r>
        <w:rPr>
          <w:color w:val="000000"/>
        </w:rPr>
        <w:t xml:space="preserve">we want to </w:t>
      </w:r>
      <w:r w:rsidRPr="005C73BA">
        <w:rPr>
          <w:color w:val="000000"/>
        </w:rPr>
        <w:t>connect the</w:t>
      </w:r>
      <w:r w:rsidR="00405E42" w:rsidRPr="005C73BA">
        <w:rPr>
          <w:color w:val="000000"/>
        </w:rPr>
        <w:t xml:space="preserve"> pencil end of the probe to the signal we </w:t>
      </w:r>
      <w:r>
        <w:rPr>
          <w:color w:val="000000"/>
        </w:rPr>
        <w:t xml:space="preserve">want </w:t>
      </w:r>
      <w:r>
        <w:rPr>
          <w:color w:val="000000"/>
        </w:rPr>
        <w:lastRenderedPageBreak/>
        <w:t xml:space="preserve">to </w:t>
      </w:r>
      <w:r w:rsidR="00405E42" w:rsidRPr="005C73BA">
        <w:rPr>
          <w:color w:val="000000"/>
        </w:rPr>
        <w:t>measure. If you pull back on the sleeve of the probe, a small hook will become visible</w:t>
      </w:r>
      <w:r>
        <w:rPr>
          <w:color w:val="000000"/>
        </w:rPr>
        <w:t>.  Hook that onto Signal 1 (a periodic sequence of</w:t>
      </w:r>
      <w:r w:rsidR="007B203F">
        <w:rPr>
          <w:color w:val="000000"/>
        </w:rPr>
        <w:t xml:space="preserve"> step functions</w:t>
      </w:r>
      <w:r>
        <w:rPr>
          <w:color w:val="000000"/>
        </w:rPr>
        <w:t>)</w:t>
      </w:r>
      <w:r w:rsidR="00405E42" w:rsidRPr="005C73BA">
        <w:rPr>
          <w:color w:val="000000"/>
        </w:rPr>
        <w:t>.</w:t>
      </w:r>
    </w:p>
    <w:p w14:paraId="17EECA13" w14:textId="77777777" w:rsidR="00AF7F29" w:rsidRPr="00AF7F29" w:rsidRDefault="00AF7F29" w:rsidP="00AF7F29">
      <w:pPr>
        <w:pStyle w:val="NormalWeb"/>
        <w:spacing w:before="0" w:beforeAutospacing="0" w:after="0" w:afterAutospacing="0"/>
        <w:jc w:val="both"/>
        <w:textAlignment w:val="baseline"/>
        <w:rPr>
          <w:color w:val="000000"/>
        </w:rPr>
      </w:pPr>
    </w:p>
    <w:p w14:paraId="34A70FC2" w14:textId="40ACA320" w:rsidR="00405E42" w:rsidRDefault="00405E42">
      <w:pPr>
        <w:pStyle w:val="NormalWeb"/>
        <w:numPr>
          <w:ilvl w:val="0"/>
          <w:numId w:val="5"/>
        </w:numPr>
        <w:spacing w:before="0" w:beforeAutospacing="0" w:after="0" w:afterAutospacing="0"/>
        <w:jc w:val="both"/>
        <w:textAlignment w:val="baseline"/>
        <w:rPr>
          <w:color w:val="000000"/>
        </w:rPr>
      </w:pPr>
      <w:r w:rsidRPr="00AF7F29">
        <w:rPr>
          <w:color w:val="000000"/>
        </w:rPr>
        <w:t xml:space="preserve">By default, the signal should become visible on the </w:t>
      </w:r>
      <w:r w:rsidR="007B203F">
        <w:rPr>
          <w:color w:val="000000"/>
        </w:rPr>
        <w:t xml:space="preserve">oscilloscope </w:t>
      </w:r>
      <w:r w:rsidRPr="00AF7F29">
        <w:rPr>
          <w:color w:val="000000"/>
        </w:rPr>
        <w:t xml:space="preserve">screen (although it won’t look like </w:t>
      </w:r>
      <w:r w:rsidR="0099226D">
        <w:rPr>
          <w:color w:val="000000"/>
        </w:rPr>
        <w:t>the signal</w:t>
      </w:r>
      <w:r w:rsidRPr="00AF7F29">
        <w:rPr>
          <w:color w:val="000000"/>
        </w:rPr>
        <w:t xml:space="preserve"> we want yet). If it does not, you can turn on each numbered signal by pressing the corresponding button on the </w:t>
      </w:r>
      <w:proofErr w:type="gramStart"/>
      <w:r w:rsidRPr="00AF7F29">
        <w:rPr>
          <w:color w:val="000000"/>
        </w:rPr>
        <w:t>right hand</w:t>
      </w:r>
      <w:proofErr w:type="gramEnd"/>
      <w:r w:rsidRPr="00AF7F29">
        <w:rPr>
          <w:color w:val="000000"/>
        </w:rPr>
        <w:t xml:space="preserve"> side</w:t>
      </w:r>
      <w:r w:rsidR="007B203F">
        <w:rPr>
          <w:color w:val="000000"/>
        </w:rPr>
        <w:t xml:space="preserve"> of the oscilloscope</w:t>
      </w:r>
      <w:r w:rsidRPr="00AF7F29">
        <w:rPr>
          <w:color w:val="000000"/>
        </w:rPr>
        <w:t>. If the number is lit, that channel is on.</w:t>
      </w:r>
    </w:p>
    <w:p w14:paraId="5D6FF23B" w14:textId="77777777" w:rsidR="00AF7F29" w:rsidRPr="00AF7F29" w:rsidRDefault="00AF7F29" w:rsidP="00AF7F29">
      <w:pPr>
        <w:pStyle w:val="NormalWeb"/>
        <w:spacing w:before="0" w:beforeAutospacing="0" w:after="0" w:afterAutospacing="0"/>
        <w:jc w:val="both"/>
        <w:textAlignment w:val="baseline"/>
        <w:rPr>
          <w:color w:val="000000"/>
        </w:rPr>
      </w:pPr>
    </w:p>
    <w:p w14:paraId="333165F3" w14:textId="347B8EAC" w:rsidR="00405E42" w:rsidRDefault="00405E42">
      <w:pPr>
        <w:pStyle w:val="NormalWeb"/>
        <w:numPr>
          <w:ilvl w:val="0"/>
          <w:numId w:val="5"/>
        </w:numPr>
        <w:spacing w:before="0" w:beforeAutospacing="0" w:after="0" w:afterAutospacing="0"/>
        <w:jc w:val="both"/>
        <w:textAlignment w:val="baseline"/>
        <w:rPr>
          <w:color w:val="000000"/>
        </w:rPr>
      </w:pPr>
      <w:r w:rsidRPr="00AF7F29">
        <w:rPr>
          <w:color w:val="000000"/>
        </w:rPr>
        <w:t xml:space="preserve">To get a reasonable </w:t>
      </w:r>
      <w:r w:rsidR="007B203F">
        <w:rPr>
          <w:color w:val="000000"/>
        </w:rPr>
        <w:t>view of the signal</w:t>
      </w:r>
      <w:r w:rsidRPr="00AF7F29">
        <w:rPr>
          <w:color w:val="000000"/>
        </w:rPr>
        <w:t>, press the “Autoscale” button (located in the top right corner). With the signal now much better displayed, we can begin to work with this signal.</w:t>
      </w:r>
      <w:r w:rsidR="005F3AA7">
        <w:rPr>
          <w:color w:val="000000"/>
        </w:rPr>
        <w:t xml:space="preserve"> Attach a picture of the oscilloscope’s current look below.</w:t>
      </w:r>
      <w:r w:rsidR="005F3AA7" w:rsidRPr="005F3AA7">
        <w:rPr>
          <w:color w:val="FF0000"/>
          <w:bdr w:val="none" w:sz="0" w:space="0" w:color="auto" w:frame="1"/>
        </w:rPr>
        <w:t xml:space="preserve"> </w:t>
      </w:r>
      <w:r w:rsidR="005F3AA7" w:rsidRPr="0090208B">
        <w:rPr>
          <w:color w:val="FF0000"/>
          <w:bdr w:val="none" w:sz="0" w:space="0" w:color="auto" w:frame="1"/>
        </w:rPr>
        <w:t>(</w:t>
      </w:r>
      <w:r w:rsidR="009C194F">
        <w:rPr>
          <w:color w:val="FF0000"/>
          <w:bdr w:val="none" w:sz="0" w:space="0" w:color="auto" w:frame="1"/>
        </w:rPr>
        <w:t>9</w:t>
      </w:r>
      <w:r w:rsidR="005F3AA7" w:rsidRPr="0090208B">
        <w:rPr>
          <w:color w:val="FF0000"/>
          <w:bdr w:val="none" w:sz="0" w:space="0" w:color="auto" w:frame="1"/>
        </w:rPr>
        <w:t>pts)</w:t>
      </w:r>
    </w:p>
    <w:p w14:paraId="41947F34" w14:textId="77777777" w:rsidR="005F3AA7" w:rsidRDefault="005F3AA7" w:rsidP="005F3AA7">
      <w:pPr>
        <w:pStyle w:val="ListParagraph"/>
        <w:rPr>
          <w:color w:val="000000"/>
        </w:rPr>
      </w:pPr>
    </w:p>
    <w:p w14:paraId="3C486D43" w14:textId="77777777" w:rsidR="005F3AA7" w:rsidRDefault="005F3AA7" w:rsidP="005F3AA7">
      <w:pPr>
        <w:pStyle w:val="NormalWeb"/>
        <w:spacing w:before="0" w:beforeAutospacing="0" w:after="0" w:afterAutospacing="0"/>
        <w:jc w:val="both"/>
        <w:textAlignment w:val="baseline"/>
        <w:rPr>
          <w:color w:val="000000"/>
        </w:rPr>
      </w:pPr>
    </w:p>
    <w:p w14:paraId="67D45775" w14:textId="1E70F19F" w:rsidR="005F3AA7" w:rsidRDefault="005F3AA7" w:rsidP="005F3AA7">
      <w:pPr>
        <w:pStyle w:val="ListParagraph"/>
        <w:rPr>
          <w:color w:val="FF0000"/>
        </w:rPr>
      </w:pPr>
      <w:r w:rsidRPr="00212440">
        <w:rPr>
          <w:color w:val="FF0000"/>
          <w:highlight w:val="yellow"/>
        </w:rPr>
        <w:t>&lt;</w:t>
      </w:r>
      <w:r>
        <w:rPr>
          <w:color w:val="FF0000"/>
          <w:highlight w:val="yellow"/>
        </w:rPr>
        <w:t>attach the picture here</w:t>
      </w:r>
      <w:r w:rsidRPr="00212440">
        <w:rPr>
          <w:color w:val="FF0000"/>
          <w:highlight w:val="yellow"/>
        </w:rPr>
        <w:t xml:space="preserve"> &gt;</w:t>
      </w:r>
    </w:p>
    <w:p w14:paraId="624CC340" w14:textId="77777777" w:rsidR="005F3AA7" w:rsidRDefault="005F3AA7" w:rsidP="005F3AA7">
      <w:pPr>
        <w:pStyle w:val="NormalWeb"/>
        <w:spacing w:before="0" w:beforeAutospacing="0" w:after="0" w:afterAutospacing="0"/>
        <w:jc w:val="both"/>
        <w:textAlignment w:val="baseline"/>
        <w:rPr>
          <w:color w:val="000000"/>
        </w:rPr>
      </w:pPr>
    </w:p>
    <w:p w14:paraId="2141891D" w14:textId="77777777" w:rsidR="005F3AA7" w:rsidRDefault="005F3AA7" w:rsidP="005F3AA7">
      <w:pPr>
        <w:pStyle w:val="NormalWeb"/>
        <w:spacing w:before="0" w:beforeAutospacing="0" w:after="0" w:afterAutospacing="0"/>
        <w:jc w:val="both"/>
        <w:textAlignment w:val="baseline"/>
        <w:rPr>
          <w:color w:val="000000"/>
        </w:rPr>
      </w:pPr>
    </w:p>
    <w:p w14:paraId="2D8932CC" w14:textId="77777777" w:rsidR="005F3AA7" w:rsidRDefault="005F3AA7" w:rsidP="005F3AA7">
      <w:pPr>
        <w:pStyle w:val="NormalWeb"/>
        <w:spacing w:before="0" w:beforeAutospacing="0" w:after="0" w:afterAutospacing="0"/>
        <w:jc w:val="both"/>
        <w:textAlignment w:val="baseline"/>
        <w:rPr>
          <w:color w:val="000000"/>
        </w:rPr>
      </w:pPr>
    </w:p>
    <w:p w14:paraId="439B2709" w14:textId="77777777" w:rsidR="005F3AA7" w:rsidRDefault="005F3AA7" w:rsidP="005F3AA7">
      <w:pPr>
        <w:pStyle w:val="NormalWeb"/>
        <w:spacing w:before="0" w:beforeAutospacing="0" w:after="0" w:afterAutospacing="0"/>
        <w:jc w:val="both"/>
        <w:textAlignment w:val="baseline"/>
        <w:rPr>
          <w:color w:val="000000"/>
        </w:rPr>
      </w:pPr>
    </w:p>
    <w:p w14:paraId="46849188" w14:textId="77777777" w:rsidR="005F3AA7" w:rsidRDefault="005F3AA7" w:rsidP="005F3AA7">
      <w:pPr>
        <w:pStyle w:val="NormalWeb"/>
        <w:spacing w:before="0" w:beforeAutospacing="0" w:after="0" w:afterAutospacing="0"/>
        <w:jc w:val="both"/>
        <w:textAlignment w:val="baseline"/>
        <w:rPr>
          <w:color w:val="000000"/>
        </w:rPr>
      </w:pPr>
    </w:p>
    <w:p w14:paraId="4FDCD844" w14:textId="77777777" w:rsidR="005F3AA7" w:rsidRDefault="005F3AA7" w:rsidP="005F3AA7">
      <w:pPr>
        <w:pStyle w:val="NormalWeb"/>
        <w:spacing w:before="0" w:beforeAutospacing="0" w:after="0" w:afterAutospacing="0"/>
        <w:jc w:val="both"/>
        <w:textAlignment w:val="baseline"/>
        <w:rPr>
          <w:color w:val="000000"/>
        </w:rPr>
      </w:pPr>
    </w:p>
    <w:p w14:paraId="4801C756" w14:textId="77777777" w:rsidR="005F3AA7" w:rsidRDefault="005F3AA7" w:rsidP="005F3AA7">
      <w:pPr>
        <w:pStyle w:val="NormalWeb"/>
        <w:spacing w:before="0" w:beforeAutospacing="0" w:after="0" w:afterAutospacing="0"/>
        <w:jc w:val="both"/>
        <w:textAlignment w:val="baseline"/>
        <w:rPr>
          <w:color w:val="000000"/>
        </w:rPr>
      </w:pPr>
    </w:p>
    <w:p w14:paraId="19DE8740" w14:textId="77777777" w:rsidR="005F3AA7" w:rsidRDefault="005F3AA7" w:rsidP="005F3AA7">
      <w:pPr>
        <w:pStyle w:val="NormalWeb"/>
        <w:spacing w:before="0" w:beforeAutospacing="0" w:after="0" w:afterAutospacing="0"/>
        <w:jc w:val="both"/>
        <w:textAlignment w:val="baseline"/>
        <w:rPr>
          <w:color w:val="000000"/>
        </w:rPr>
      </w:pPr>
    </w:p>
    <w:p w14:paraId="13AC11BA" w14:textId="77777777" w:rsidR="005F3AA7" w:rsidRDefault="005F3AA7" w:rsidP="005F3AA7">
      <w:pPr>
        <w:pStyle w:val="NormalWeb"/>
        <w:spacing w:before="0" w:beforeAutospacing="0" w:after="0" w:afterAutospacing="0"/>
        <w:jc w:val="both"/>
        <w:textAlignment w:val="baseline"/>
        <w:rPr>
          <w:color w:val="000000"/>
        </w:rPr>
      </w:pPr>
    </w:p>
    <w:p w14:paraId="2B7A790C" w14:textId="77777777" w:rsidR="005F3AA7" w:rsidRDefault="005F3AA7" w:rsidP="005F3AA7">
      <w:pPr>
        <w:pStyle w:val="NormalWeb"/>
        <w:spacing w:before="0" w:beforeAutospacing="0" w:after="0" w:afterAutospacing="0"/>
        <w:jc w:val="both"/>
        <w:textAlignment w:val="baseline"/>
        <w:rPr>
          <w:color w:val="000000"/>
        </w:rPr>
      </w:pPr>
    </w:p>
    <w:p w14:paraId="6D4FF5D3" w14:textId="77777777" w:rsidR="005F3AA7" w:rsidRDefault="005F3AA7" w:rsidP="005F3AA7">
      <w:pPr>
        <w:pStyle w:val="NormalWeb"/>
        <w:spacing w:before="0" w:beforeAutospacing="0" w:after="0" w:afterAutospacing="0"/>
        <w:jc w:val="both"/>
        <w:textAlignment w:val="baseline"/>
        <w:rPr>
          <w:color w:val="000000"/>
        </w:rPr>
      </w:pPr>
    </w:p>
    <w:p w14:paraId="3CED4F6E" w14:textId="77777777" w:rsidR="005F3AA7" w:rsidRDefault="005F3AA7" w:rsidP="005F3AA7">
      <w:pPr>
        <w:pStyle w:val="NormalWeb"/>
        <w:spacing w:before="0" w:beforeAutospacing="0" w:after="0" w:afterAutospacing="0"/>
        <w:jc w:val="both"/>
        <w:textAlignment w:val="baseline"/>
        <w:rPr>
          <w:color w:val="000000"/>
        </w:rPr>
      </w:pPr>
    </w:p>
    <w:p w14:paraId="4BFD3C4A" w14:textId="77777777" w:rsidR="005F3AA7" w:rsidRDefault="005F3AA7" w:rsidP="005F3AA7">
      <w:pPr>
        <w:pStyle w:val="NormalWeb"/>
        <w:spacing w:before="0" w:beforeAutospacing="0" w:after="0" w:afterAutospacing="0"/>
        <w:jc w:val="both"/>
        <w:textAlignment w:val="baseline"/>
        <w:rPr>
          <w:color w:val="000000"/>
        </w:rPr>
      </w:pPr>
    </w:p>
    <w:p w14:paraId="6B7D8EB9" w14:textId="77777777" w:rsidR="00AF7F29" w:rsidRPr="00AF7F29" w:rsidRDefault="00AF7F29" w:rsidP="00AF7F29">
      <w:pPr>
        <w:pStyle w:val="NormalWeb"/>
        <w:spacing w:before="0" w:beforeAutospacing="0" w:after="0" w:afterAutospacing="0"/>
        <w:jc w:val="both"/>
        <w:textAlignment w:val="baseline"/>
        <w:rPr>
          <w:color w:val="000000"/>
        </w:rPr>
      </w:pPr>
    </w:p>
    <w:p w14:paraId="7B29A5B9" w14:textId="48136532" w:rsidR="0099226D" w:rsidRPr="00314109" w:rsidRDefault="007B203F" w:rsidP="00314109">
      <w:pPr>
        <w:pStyle w:val="NormalWeb"/>
        <w:numPr>
          <w:ilvl w:val="0"/>
          <w:numId w:val="5"/>
        </w:numPr>
        <w:spacing w:before="0" w:beforeAutospacing="0" w:after="0" w:afterAutospacing="0"/>
        <w:jc w:val="both"/>
        <w:textAlignment w:val="baseline"/>
        <w:rPr>
          <w:color w:val="000000"/>
        </w:rPr>
      </w:pPr>
      <w:proofErr w:type="gramStart"/>
      <w:r>
        <w:rPr>
          <w:color w:val="000000"/>
        </w:rPr>
        <w:t>First</w:t>
      </w:r>
      <w:proofErr w:type="gramEnd"/>
      <w:r>
        <w:rPr>
          <w:color w:val="000000"/>
        </w:rPr>
        <w:t xml:space="preserve"> we will consider </w:t>
      </w:r>
      <w:proofErr w:type="gramStart"/>
      <w:r>
        <w:rPr>
          <w:color w:val="000000"/>
        </w:rPr>
        <w:t>the</w:t>
      </w:r>
      <w:r w:rsidR="00405E42" w:rsidRPr="00AF7F29">
        <w:rPr>
          <w:color w:val="000000"/>
        </w:rPr>
        <w:t xml:space="preserve"> vertical</w:t>
      </w:r>
      <w:proofErr w:type="gramEnd"/>
      <w:r w:rsidR="00405E42" w:rsidRPr="00AF7F29">
        <w:rPr>
          <w:color w:val="000000"/>
        </w:rPr>
        <w:t xml:space="preserve"> scaling. In the top bar, you can see the increment that is being used (such as 5</w:t>
      </w:r>
      <w:r w:rsidR="0099226D">
        <w:rPr>
          <w:color w:val="000000"/>
        </w:rPr>
        <w:t xml:space="preserve"> </w:t>
      </w:r>
      <w:r w:rsidR="00405E42" w:rsidRPr="00AF7F29">
        <w:rPr>
          <w:color w:val="000000"/>
        </w:rPr>
        <w:t>V/, meaning that each division on the screen represents 5</w:t>
      </w:r>
      <w:r w:rsidR="0099226D">
        <w:rPr>
          <w:color w:val="000000"/>
        </w:rPr>
        <w:t xml:space="preserve"> </w:t>
      </w:r>
      <w:r w:rsidR="00405E42" w:rsidRPr="00AF7F29">
        <w:rPr>
          <w:color w:val="000000"/>
        </w:rPr>
        <w:t>V). This is a property that can be adjusted for each channel individually, and each will show up next to the corresponding</w:t>
      </w:r>
      <w:r>
        <w:rPr>
          <w:color w:val="000000"/>
        </w:rPr>
        <w:t xml:space="preserve"> channel</w:t>
      </w:r>
      <w:r w:rsidR="00405E42" w:rsidRPr="00AF7F29">
        <w:rPr>
          <w:color w:val="000000"/>
        </w:rPr>
        <w:t xml:space="preserve"> number. To change this scaling manually, use the large knob above the channel you wish to change. </w:t>
      </w:r>
      <w:r w:rsidR="00314109">
        <w:rPr>
          <w:color w:val="000000"/>
        </w:rPr>
        <w:t xml:space="preserve"> </w:t>
      </w:r>
      <w:r w:rsidR="0099226D" w:rsidRPr="00314109">
        <w:rPr>
          <w:color w:val="000000"/>
        </w:rPr>
        <w:t>Pushing</w:t>
      </w:r>
      <w:r w:rsidR="00405E42" w:rsidRPr="00314109">
        <w:rPr>
          <w:color w:val="000000"/>
        </w:rPr>
        <w:t xml:space="preserve"> the </w:t>
      </w:r>
      <w:r w:rsidR="00314109" w:rsidRPr="00314109">
        <w:rPr>
          <w:color w:val="000000"/>
        </w:rPr>
        <w:t xml:space="preserve">large </w:t>
      </w:r>
      <w:r w:rsidR="00405E42" w:rsidRPr="00314109">
        <w:rPr>
          <w:color w:val="000000"/>
        </w:rPr>
        <w:t>knob will change how large of increments are taken (as in, coarse vs</w:t>
      </w:r>
      <w:r w:rsidR="0099226D" w:rsidRPr="00314109">
        <w:rPr>
          <w:color w:val="000000"/>
        </w:rPr>
        <w:t>.</w:t>
      </w:r>
      <w:r w:rsidR="00405E42" w:rsidRPr="00314109">
        <w:rPr>
          <w:color w:val="000000"/>
        </w:rPr>
        <w:t xml:space="preserve"> fine adjustment). </w:t>
      </w:r>
    </w:p>
    <w:p w14:paraId="07C7A086" w14:textId="77777777" w:rsidR="0099226D" w:rsidRDefault="0099226D" w:rsidP="0099226D">
      <w:pPr>
        <w:pStyle w:val="ListParagraph"/>
        <w:rPr>
          <w:color w:val="000000"/>
        </w:rPr>
      </w:pPr>
    </w:p>
    <w:p w14:paraId="0B519105" w14:textId="451BBF42" w:rsidR="00405E42" w:rsidRPr="00314109" w:rsidRDefault="00405E42" w:rsidP="00314109">
      <w:pPr>
        <w:pStyle w:val="NormalWeb"/>
        <w:numPr>
          <w:ilvl w:val="0"/>
          <w:numId w:val="5"/>
        </w:numPr>
        <w:spacing w:before="0" w:beforeAutospacing="0" w:after="0" w:afterAutospacing="0"/>
        <w:jc w:val="both"/>
        <w:textAlignment w:val="baseline"/>
        <w:rPr>
          <w:color w:val="000000"/>
        </w:rPr>
      </w:pPr>
      <w:r w:rsidRPr="00AF7F29">
        <w:rPr>
          <w:color w:val="000000"/>
        </w:rPr>
        <w:t xml:space="preserve">The small knob below the </w:t>
      </w:r>
      <w:r w:rsidR="007B203F">
        <w:rPr>
          <w:color w:val="000000"/>
        </w:rPr>
        <w:t xml:space="preserve">channel </w:t>
      </w:r>
      <w:r w:rsidRPr="00AF7F29">
        <w:rPr>
          <w:color w:val="000000"/>
        </w:rPr>
        <w:t>number will adjust where ground (as in 0</w:t>
      </w:r>
      <w:r w:rsidR="0099226D">
        <w:rPr>
          <w:color w:val="000000"/>
        </w:rPr>
        <w:t xml:space="preserve"> </w:t>
      </w:r>
      <w:r w:rsidRPr="00AF7F29">
        <w:rPr>
          <w:color w:val="000000"/>
        </w:rPr>
        <w:t>V) is on the screen. Turn this knob and notice the ground indicator on the left side of the screen moving up and down to show where 0</w:t>
      </w:r>
      <w:r w:rsidR="0099226D">
        <w:rPr>
          <w:color w:val="000000"/>
        </w:rPr>
        <w:t xml:space="preserve"> </w:t>
      </w:r>
      <w:r w:rsidRPr="00AF7F29">
        <w:rPr>
          <w:color w:val="000000"/>
        </w:rPr>
        <w:t xml:space="preserve">V is. </w:t>
      </w:r>
      <w:r w:rsidR="00314109">
        <w:rPr>
          <w:color w:val="000000"/>
        </w:rPr>
        <w:t xml:space="preserve"> </w:t>
      </w:r>
      <w:r w:rsidR="00314109" w:rsidRPr="00314109">
        <w:rPr>
          <w:color w:val="000000"/>
        </w:rPr>
        <w:t>Pushing the small</w:t>
      </w:r>
      <w:r w:rsidRPr="00314109">
        <w:rPr>
          <w:color w:val="000000"/>
        </w:rPr>
        <w:t xml:space="preserve"> knob will put 0</w:t>
      </w:r>
      <w:r w:rsidR="0099226D" w:rsidRPr="00314109">
        <w:rPr>
          <w:color w:val="000000"/>
        </w:rPr>
        <w:t xml:space="preserve"> </w:t>
      </w:r>
      <w:r w:rsidRPr="00314109">
        <w:rPr>
          <w:color w:val="000000"/>
        </w:rPr>
        <w:t>V back in the center of the screen.</w:t>
      </w:r>
    </w:p>
    <w:p w14:paraId="392C3F96" w14:textId="77777777" w:rsidR="00AF7F29" w:rsidRPr="00AF7F29" w:rsidRDefault="00AF7F29" w:rsidP="00AF7F29">
      <w:pPr>
        <w:pStyle w:val="NormalWeb"/>
        <w:spacing w:before="0" w:beforeAutospacing="0" w:after="0" w:afterAutospacing="0"/>
        <w:jc w:val="both"/>
        <w:textAlignment w:val="baseline"/>
        <w:rPr>
          <w:color w:val="000000"/>
        </w:rPr>
      </w:pPr>
    </w:p>
    <w:p w14:paraId="20047BB6" w14:textId="2F2B9B17" w:rsidR="00405E42" w:rsidRDefault="00405E42">
      <w:pPr>
        <w:pStyle w:val="NormalWeb"/>
        <w:numPr>
          <w:ilvl w:val="0"/>
          <w:numId w:val="5"/>
        </w:numPr>
        <w:spacing w:before="0" w:beforeAutospacing="0" w:after="0" w:afterAutospacing="0"/>
        <w:jc w:val="both"/>
        <w:textAlignment w:val="baseline"/>
        <w:rPr>
          <w:color w:val="000000"/>
        </w:rPr>
      </w:pPr>
      <w:r w:rsidRPr="00AF7F29">
        <w:rPr>
          <w:color w:val="000000"/>
        </w:rPr>
        <w:t>Now, we will adjust the horizontal axis, which is controlled using the large knob in the “Horizontal” section in the top left corner of the button panel. This knob works very similar to the vertical adjustments above, and pressing the knob will allow for fine adjustments. As you adjust, notice the timescale in the middle of the top bar change (for example, 100</w:t>
      </w:r>
      <w:r w:rsidR="00B9143E" w:rsidRPr="00AF7F29">
        <w:rPr>
          <w:color w:val="000000"/>
        </w:rPr>
        <w:t xml:space="preserve"> </w:t>
      </w:r>
      <m:oMath>
        <m:r>
          <w:rPr>
            <w:rFonts w:ascii="Cambria Math" w:hAnsi="Cambria Math"/>
            <w:color w:val="000000"/>
          </w:rPr>
          <m:t>μ</m:t>
        </m:r>
      </m:oMath>
      <w:r w:rsidRPr="00AF7F29">
        <w:rPr>
          <w:color w:val="000000"/>
        </w:rPr>
        <w:t xml:space="preserve">s). This will tell you the time between ticks in the horizontal direction. Note that this is not something that is set per channel, rather the entire screen is scaled by this. You may also find it useful to use the small knob in the horizontal </w:t>
      </w:r>
      <w:r w:rsidRPr="00AF7F29">
        <w:rPr>
          <w:color w:val="000000"/>
        </w:rPr>
        <w:lastRenderedPageBreak/>
        <w:t>section, which changes the portion of the wave you see. You may see the time adjustment in the top bar as well, if it is important. Pressing this knob changes the adjustment to zero.</w:t>
      </w:r>
      <w:r w:rsidR="00CA1698">
        <w:rPr>
          <w:color w:val="000000"/>
        </w:rPr>
        <w:t xml:space="preserve"> Please attach the current picture of the oscilloscope below.</w:t>
      </w:r>
      <w:r w:rsidR="00CA1698" w:rsidRPr="00CA1698">
        <w:rPr>
          <w:color w:val="FF0000"/>
          <w:bdr w:val="none" w:sz="0" w:space="0" w:color="auto" w:frame="1"/>
        </w:rPr>
        <w:t xml:space="preserve"> </w:t>
      </w:r>
      <w:r w:rsidR="00CA1698" w:rsidRPr="0090208B">
        <w:rPr>
          <w:color w:val="FF0000"/>
          <w:bdr w:val="none" w:sz="0" w:space="0" w:color="auto" w:frame="1"/>
        </w:rPr>
        <w:t>(</w:t>
      </w:r>
      <w:r w:rsidR="00A3149D">
        <w:rPr>
          <w:color w:val="FF0000"/>
          <w:bdr w:val="none" w:sz="0" w:space="0" w:color="auto" w:frame="1"/>
        </w:rPr>
        <w:t>2</w:t>
      </w:r>
      <w:r w:rsidR="00CA1698" w:rsidRPr="0090208B">
        <w:rPr>
          <w:color w:val="FF0000"/>
          <w:bdr w:val="none" w:sz="0" w:space="0" w:color="auto" w:frame="1"/>
        </w:rPr>
        <w:t>pts)</w:t>
      </w:r>
    </w:p>
    <w:p w14:paraId="5C3D85C2" w14:textId="77777777" w:rsidR="00CA1698" w:rsidRDefault="00CA1698" w:rsidP="00CA1698">
      <w:pPr>
        <w:pStyle w:val="ListParagraph"/>
        <w:rPr>
          <w:color w:val="000000"/>
        </w:rPr>
      </w:pPr>
    </w:p>
    <w:p w14:paraId="22882699" w14:textId="77777777" w:rsidR="00CA1698" w:rsidRDefault="00CA1698" w:rsidP="00CA1698">
      <w:pPr>
        <w:pStyle w:val="NormalWeb"/>
        <w:spacing w:before="0" w:beforeAutospacing="0" w:after="0" w:afterAutospacing="0"/>
        <w:jc w:val="both"/>
        <w:textAlignment w:val="baseline"/>
        <w:rPr>
          <w:color w:val="000000"/>
        </w:rPr>
      </w:pPr>
    </w:p>
    <w:p w14:paraId="4CEC2199" w14:textId="28F96FB9" w:rsidR="00CA1698" w:rsidRDefault="00CA1698" w:rsidP="00CA1698">
      <w:pPr>
        <w:pStyle w:val="ListParagraph"/>
        <w:rPr>
          <w:color w:val="FF0000"/>
        </w:rPr>
      </w:pPr>
      <w:r w:rsidRPr="00212440">
        <w:rPr>
          <w:color w:val="FF0000"/>
          <w:highlight w:val="yellow"/>
        </w:rPr>
        <w:t>&lt;</w:t>
      </w:r>
      <w:r w:rsidR="0039541B">
        <w:rPr>
          <w:color w:val="FF0000"/>
          <w:highlight w:val="yellow"/>
        </w:rPr>
        <w:t>attach your picture here</w:t>
      </w:r>
      <w:r w:rsidRPr="00212440">
        <w:rPr>
          <w:color w:val="FF0000"/>
          <w:highlight w:val="yellow"/>
        </w:rPr>
        <w:t xml:space="preserve"> &gt;</w:t>
      </w:r>
    </w:p>
    <w:p w14:paraId="49972786" w14:textId="77777777" w:rsidR="00CA1698" w:rsidRDefault="00CA1698" w:rsidP="00CA1698">
      <w:pPr>
        <w:pStyle w:val="NormalWeb"/>
        <w:spacing w:before="0" w:beforeAutospacing="0" w:after="0" w:afterAutospacing="0"/>
        <w:jc w:val="both"/>
        <w:textAlignment w:val="baseline"/>
        <w:rPr>
          <w:color w:val="000000"/>
        </w:rPr>
      </w:pPr>
    </w:p>
    <w:p w14:paraId="4FE9EBC0" w14:textId="77777777" w:rsidR="00CA1698" w:rsidRDefault="00CA1698" w:rsidP="00CA1698">
      <w:pPr>
        <w:pStyle w:val="NormalWeb"/>
        <w:spacing w:before="0" w:beforeAutospacing="0" w:after="0" w:afterAutospacing="0"/>
        <w:jc w:val="both"/>
        <w:textAlignment w:val="baseline"/>
        <w:rPr>
          <w:color w:val="000000"/>
        </w:rPr>
      </w:pPr>
    </w:p>
    <w:p w14:paraId="6C697F82" w14:textId="77777777" w:rsidR="00CA1698" w:rsidRDefault="00CA1698" w:rsidP="00CA1698">
      <w:pPr>
        <w:pStyle w:val="NormalWeb"/>
        <w:spacing w:before="0" w:beforeAutospacing="0" w:after="0" w:afterAutospacing="0"/>
        <w:jc w:val="both"/>
        <w:textAlignment w:val="baseline"/>
        <w:rPr>
          <w:color w:val="000000"/>
        </w:rPr>
      </w:pPr>
    </w:p>
    <w:p w14:paraId="098D41AE" w14:textId="77777777" w:rsidR="00CA1698" w:rsidRDefault="00CA1698" w:rsidP="00CA1698">
      <w:pPr>
        <w:pStyle w:val="NormalWeb"/>
        <w:spacing w:before="0" w:beforeAutospacing="0" w:after="0" w:afterAutospacing="0"/>
        <w:jc w:val="both"/>
        <w:textAlignment w:val="baseline"/>
        <w:rPr>
          <w:color w:val="000000"/>
        </w:rPr>
      </w:pPr>
    </w:p>
    <w:p w14:paraId="1E2A9CEB" w14:textId="77777777" w:rsidR="0039541B" w:rsidRDefault="0039541B" w:rsidP="00CA1698">
      <w:pPr>
        <w:pStyle w:val="NormalWeb"/>
        <w:spacing w:before="0" w:beforeAutospacing="0" w:after="0" w:afterAutospacing="0"/>
        <w:jc w:val="both"/>
        <w:textAlignment w:val="baseline"/>
        <w:rPr>
          <w:color w:val="000000"/>
        </w:rPr>
      </w:pPr>
    </w:p>
    <w:p w14:paraId="245BAD31" w14:textId="77777777" w:rsidR="0039541B" w:rsidRDefault="0039541B" w:rsidP="00CA1698">
      <w:pPr>
        <w:pStyle w:val="NormalWeb"/>
        <w:spacing w:before="0" w:beforeAutospacing="0" w:after="0" w:afterAutospacing="0"/>
        <w:jc w:val="both"/>
        <w:textAlignment w:val="baseline"/>
        <w:rPr>
          <w:color w:val="000000"/>
        </w:rPr>
      </w:pPr>
    </w:p>
    <w:p w14:paraId="3A9DF37B" w14:textId="77777777" w:rsidR="0039541B" w:rsidRDefault="0039541B" w:rsidP="00CA1698">
      <w:pPr>
        <w:pStyle w:val="NormalWeb"/>
        <w:spacing w:before="0" w:beforeAutospacing="0" w:after="0" w:afterAutospacing="0"/>
        <w:jc w:val="both"/>
        <w:textAlignment w:val="baseline"/>
        <w:rPr>
          <w:color w:val="000000"/>
        </w:rPr>
      </w:pPr>
    </w:p>
    <w:p w14:paraId="08066B76" w14:textId="77777777" w:rsidR="0039541B" w:rsidRDefault="0039541B" w:rsidP="00CA1698">
      <w:pPr>
        <w:pStyle w:val="NormalWeb"/>
        <w:spacing w:before="0" w:beforeAutospacing="0" w:after="0" w:afterAutospacing="0"/>
        <w:jc w:val="both"/>
        <w:textAlignment w:val="baseline"/>
        <w:rPr>
          <w:color w:val="000000"/>
        </w:rPr>
      </w:pPr>
    </w:p>
    <w:p w14:paraId="56E0DCD4" w14:textId="77777777" w:rsidR="0039541B" w:rsidRDefault="0039541B" w:rsidP="00CA1698">
      <w:pPr>
        <w:pStyle w:val="NormalWeb"/>
        <w:spacing w:before="0" w:beforeAutospacing="0" w:after="0" w:afterAutospacing="0"/>
        <w:jc w:val="both"/>
        <w:textAlignment w:val="baseline"/>
        <w:rPr>
          <w:color w:val="000000"/>
        </w:rPr>
      </w:pPr>
    </w:p>
    <w:p w14:paraId="7998A528" w14:textId="77777777" w:rsidR="0039541B" w:rsidRDefault="0039541B" w:rsidP="00CA1698">
      <w:pPr>
        <w:pStyle w:val="NormalWeb"/>
        <w:spacing w:before="0" w:beforeAutospacing="0" w:after="0" w:afterAutospacing="0"/>
        <w:jc w:val="both"/>
        <w:textAlignment w:val="baseline"/>
        <w:rPr>
          <w:color w:val="000000"/>
        </w:rPr>
      </w:pPr>
    </w:p>
    <w:p w14:paraId="04ADBC3E" w14:textId="77777777" w:rsidR="0039541B" w:rsidRDefault="0039541B" w:rsidP="00CA1698">
      <w:pPr>
        <w:pStyle w:val="NormalWeb"/>
        <w:spacing w:before="0" w:beforeAutospacing="0" w:after="0" w:afterAutospacing="0"/>
        <w:jc w:val="both"/>
        <w:textAlignment w:val="baseline"/>
        <w:rPr>
          <w:color w:val="000000"/>
        </w:rPr>
      </w:pPr>
    </w:p>
    <w:p w14:paraId="6A3D704F" w14:textId="77777777" w:rsidR="0039541B" w:rsidRDefault="0039541B" w:rsidP="00CA1698">
      <w:pPr>
        <w:pStyle w:val="NormalWeb"/>
        <w:spacing w:before="0" w:beforeAutospacing="0" w:after="0" w:afterAutospacing="0"/>
        <w:jc w:val="both"/>
        <w:textAlignment w:val="baseline"/>
        <w:rPr>
          <w:color w:val="000000"/>
        </w:rPr>
      </w:pPr>
    </w:p>
    <w:p w14:paraId="7445D2DF" w14:textId="77777777" w:rsidR="0039541B" w:rsidRDefault="0039541B" w:rsidP="00CA1698">
      <w:pPr>
        <w:pStyle w:val="NormalWeb"/>
        <w:spacing w:before="0" w:beforeAutospacing="0" w:after="0" w:afterAutospacing="0"/>
        <w:jc w:val="both"/>
        <w:textAlignment w:val="baseline"/>
        <w:rPr>
          <w:color w:val="000000"/>
        </w:rPr>
      </w:pPr>
    </w:p>
    <w:p w14:paraId="0035D7BF" w14:textId="77777777" w:rsidR="00CA1698" w:rsidRDefault="00CA1698" w:rsidP="00CA1698">
      <w:pPr>
        <w:pStyle w:val="NormalWeb"/>
        <w:spacing w:before="0" w:beforeAutospacing="0" w:after="0" w:afterAutospacing="0"/>
        <w:jc w:val="both"/>
        <w:textAlignment w:val="baseline"/>
        <w:rPr>
          <w:color w:val="000000"/>
        </w:rPr>
      </w:pPr>
    </w:p>
    <w:p w14:paraId="6BD10650" w14:textId="77777777" w:rsidR="00CA1698" w:rsidRDefault="00CA1698" w:rsidP="00CA1698">
      <w:pPr>
        <w:pStyle w:val="NormalWeb"/>
        <w:spacing w:before="0" w:beforeAutospacing="0" w:after="0" w:afterAutospacing="0"/>
        <w:jc w:val="both"/>
        <w:textAlignment w:val="baseline"/>
        <w:rPr>
          <w:color w:val="000000"/>
        </w:rPr>
      </w:pPr>
    </w:p>
    <w:p w14:paraId="7BEF38C3" w14:textId="77777777" w:rsidR="00AF7F29" w:rsidRPr="00AF7F29" w:rsidRDefault="00AF7F29" w:rsidP="00AF7F29">
      <w:pPr>
        <w:pStyle w:val="NormalWeb"/>
        <w:spacing w:before="0" w:beforeAutospacing="0" w:after="0" w:afterAutospacing="0"/>
        <w:jc w:val="both"/>
        <w:textAlignment w:val="baseline"/>
        <w:rPr>
          <w:color w:val="000000"/>
        </w:rPr>
      </w:pPr>
    </w:p>
    <w:p w14:paraId="5978E3A0" w14:textId="79FE48CB" w:rsidR="00314109" w:rsidRDefault="00405E42" w:rsidP="00314109">
      <w:pPr>
        <w:pStyle w:val="NormalWeb"/>
        <w:numPr>
          <w:ilvl w:val="0"/>
          <w:numId w:val="5"/>
        </w:numPr>
        <w:spacing w:before="0" w:beforeAutospacing="0" w:after="0" w:afterAutospacing="0"/>
        <w:jc w:val="both"/>
        <w:textAlignment w:val="baseline"/>
        <w:rPr>
          <w:color w:val="000000"/>
        </w:rPr>
      </w:pPr>
      <w:r w:rsidRPr="00AF7F29">
        <w:rPr>
          <w:color w:val="000000"/>
        </w:rPr>
        <w:t xml:space="preserve">You may find it occasionally helpful to have a very detailed view </w:t>
      </w:r>
      <w:r w:rsidR="007B203F">
        <w:rPr>
          <w:color w:val="000000"/>
        </w:rPr>
        <w:t>of</w:t>
      </w:r>
      <w:r w:rsidRPr="00AF7F29">
        <w:rPr>
          <w:color w:val="000000"/>
        </w:rPr>
        <w:t xml:space="preserve"> a certain part of the wave</w:t>
      </w:r>
      <w:r w:rsidR="007B203F">
        <w:rPr>
          <w:color w:val="000000"/>
        </w:rPr>
        <w:t>form</w:t>
      </w:r>
      <w:r w:rsidRPr="00AF7F29">
        <w:rPr>
          <w:color w:val="000000"/>
        </w:rPr>
        <w:t xml:space="preserve">. To do so, press the magnifying glass icon. The screen will split in two, </w:t>
      </w:r>
      <w:r w:rsidR="007B203F">
        <w:rPr>
          <w:color w:val="000000"/>
        </w:rPr>
        <w:t>providing</w:t>
      </w:r>
      <w:r w:rsidRPr="00AF7F29">
        <w:rPr>
          <w:color w:val="000000"/>
        </w:rPr>
        <w:t xml:space="preserve"> you a much finer time scale for looking at the wave</w:t>
      </w:r>
      <w:r w:rsidR="007B203F">
        <w:rPr>
          <w:color w:val="000000"/>
        </w:rPr>
        <w:t>form</w:t>
      </w:r>
      <w:r w:rsidRPr="00AF7F29">
        <w:rPr>
          <w:color w:val="000000"/>
        </w:rPr>
        <w:t>, which is controlled by the two horizontal knobs. Press the magnifying glass to exit the zoom functionality.</w:t>
      </w:r>
    </w:p>
    <w:p w14:paraId="0DC159F4" w14:textId="77777777" w:rsidR="00314109" w:rsidRDefault="00314109" w:rsidP="00314109">
      <w:pPr>
        <w:pStyle w:val="ListParagraph"/>
        <w:rPr>
          <w:color w:val="000000"/>
        </w:rPr>
      </w:pPr>
    </w:p>
    <w:p w14:paraId="31174807" w14:textId="4D64A640" w:rsidR="00971CDE" w:rsidRDefault="00405E42" w:rsidP="00971CDE">
      <w:pPr>
        <w:pStyle w:val="NormalWeb"/>
        <w:numPr>
          <w:ilvl w:val="0"/>
          <w:numId w:val="5"/>
        </w:numPr>
        <w:spacing w:before="0" w:beforeAutospacing="0" w:after="0" w:afterAutospacing="0"/>
        <w:jc w:val="both"/>
        <w:textAlignment w:val="baseline"/>
        <w:rPr>
          <w:color w:val="000000"/>
        </w:rPr>
      </w:pPr>
      <w:r w:rsidRPr="00314109">
        <w:rPr>
          <w:color w:val="000000"/>
        </w:rPr>
        <w:t xml:space="preserve">BEFORE YOU MOVE ON: ensure that you understand by using the gridlines to measure this signal (and perhaps a few others, such as signals 2, 5, 7, 8, and 12). Depending on the signal you are measuring, you should be able to adjust the scaling so that you can easily estimate the </w:t>
      </w:r>
      <w:proofErr w:type="gramStart"/>
      <w:r w:rsidRPr="00314109">
        <w:rPr>
          <w:color w:val="000000"/>
        </w:rPr>
        <w:t>peak to peak</w:t>
      </w:r>
      <w:proofErr w:type="gramEnd"/>
      <w:r w:rsidRPr="00314109">
        <w:rPr>
          <w:color w:val="000000"/>
        </w:rPr>
        <w:t xml:space="preserve"> voltage, period, frequency, time between pulses, etc.</w:t>
      </w:r>
    </w:p>
    <w:p w14:paraId="3A4490E1" w14:textId="77777777" w:rsidR="00971CDE" w:rsidRDefault="00971CDE" w:rsidP="00971CDE">
      <w:pPr>
        <w:pStyle w:val="ListParagraph"/>
        <w:rPr>
          <w:color w:val="000000"/>
        </w:rPr>
      </w:pPr>
    </w:p>
    <w:p w14:paraId="360A0A94" w14:textId="77777777" w:rsidR="00971CDE" w:rsidRPr="00971CDE" w:rsidRDefault="00971CDE" w:rsidP="00971CDE">
      <w:pPr>
        <w:pStyle w:val="NormalWeb"/>
        <w:spacing w:before="0" w:beforeAutospacing="0" w:after="0" w:afterAutospacing="0"/>
        <w:jc w:val="both"/>
        <w:textAlignment w:val="baseline"/>
        <w:rPr>
          <w:color w:val="000000"/>
        </w:rPr>
      </w:pPr>
    </w:p>
    <w:p w14:paraId="387420A2" w14:textId="3F00A7BC" w:rsidR="00405E42" w:rsidRDefault="00405E42" w:rsidP="00AF7F29"/>
    <w:p w14:paraId="172FA7FF" w14:textId="7913F586" w:rsidR="005C7CE3" w:rsidRDefault="005C7CE3" w:rsidP="00AF7F29">
      <w:pPr>
        <w:rPr>
          <w:b/>
          <w:bCs/>
          <w:i/>
          <w:iCs/>
          <w:color w:val="000000"/>
        </w:rPr>
      </w:pPr>
      <w:r w:rsidRPr="008B5321">
        <w:rPr>
          <w:b/>
          <w:bCs/>
          <w:i/>
          <w:iCs/>
          <w:color w:val="000000"/>
        </w:rPr>
        <w:t xml:space="preserve">Part </w:t>
      </w:r>
      <w:r>
        <w:rPr>
          <w:b/>
          <w:bCs/>
          <w:i/>
          <w:iCs/>
          <w:color w:val="000000"/>
        </w:rPr>
        <w:t>2</w:t>
      </w:r>
      <w:r w:rsidRPr="008B5321">
        <w:rPr>
          <w:b/>
          <w:bCs/>
          <w:i/>
          <w:iCs/>
          <w:color w:val="000000"/>
        </w:rPr>
        <w:t>:  The Oscilloscope</w:t>
      </w:r>
      <w:r>
        <w:rPr>
          <w:b/>
          <w:bCs/>
          <w:i/>
          <w:iCs/>
          <w:color w:val="000000"/>
        </w:rPr>
        <w:t xml:space="preserve"> Trigger</w:t>
      </w:r>
      <w:r w:rsidR="00465BC4">
        <w:rPr>
          <w:b/>
          <w:bCs/>
          <w:i/>
          <w:iCs/>
          <w:color w:val="000000"/>
        </w:rPr>
        <w:t xml:space="preserve"> </w:t>
      </w:r>
      <w:r w:rsidR="00465BC4" w:rsidRPr="00465BC4">
        <w:rPr>
          <w:b/>
          <w:bCs/>
          <w:i/>
          <w:iCs/>
          <w:color w:val="FF0000"/>
        </w:rPr>
        <w:t>(</w:t>
      </w:r>
      <w:r w:rsidR="002A2A4D">
        <w:rPr>
          <w:b/>
          <w:bCs/>
          <w:i/>
          <w:iCs/>
          <w:color w:val="FF0000"/>
        </w:rPr>
        <w:t>6</w:t>
      </w:r>
      <w:r w:rsidR="00465BC4" w:rsidRPr="00465BC4">
        <w:rPr>
          <w:b/>
          <w:bCs/>
          <w:i/>
          <w:iCs/>
          <w:color w:val="FF0000"/>
        </w:rPr>
        <w:t>pts)</w:t>
      </w:r>
    </w:p>
    <w:p w14:paraId="22A6C3D3" w14:textId="77777777" w:rsidR="005C7CE3" w:rsidRPr="00AF7F29" w:rsidRDefault="005C7CE3" w:rsidP="00AF7F29"/>
    <w:p w14:paraId="595391F3" w14:textId="70533F2A" w:rsidR="005C7CE3" w:rsidRDefault="00405E42" w:rsidP="005C7CE3">
      <w:pPr>
        <w:pStyle w:val="NormalWeb"/>
        <w:numPr>
          <w:ilvl w:val="0"/>
          <w:numId w:val="10"/>
        </w:numPr>
        <w:spacing w:before="0" w:beforeAutospacing="0" w:after="0" w:afterAutospacing="0"/>
        <w:jc w:val="both"/>
        <w:textAlignment w:val="baseline"/>
        <w:rPr>
          <w:color w:val="000000"/>
        </w:rPr>
      </w:pPr>
      <w:r w:rsidRPr="00AF7F29">
        <w:rPr>
          <w:color w:val="000000"/>
        </w:rPr>
        <w:t>When the oscilloscope draws the signals in its normal mode, it generally does not do them in real time. Instead, it takes a small snapshot of what is occurring. In order for the oscilloscope to know when to take the snapshot, we use the trigger. By default, the trigger is any rising signal at 0</w:t>
      </w:r>
      <w:r w:rsidR="00BC2B6D">
        <w:rPr>
          <w:color w:val="000000"/>
        </w:rPr>
        <w:t xml:space="preserve"> </w:t>
      </w:r>
      <w:r w:rsidRPr="00AF7F29">
        <w:rPr>
          <w:color w:val="000000"/>
        </w:rPr>
        <w:t>V (meaning any signal that passes 0</w:t>
      </w:r>
      <w:r w:rsidR="007B203F">
        <w:rPr>
          <w:color w:val="000000"/>
        </w:rPr>
        <w:t xml:space="preserve"> </w:t>
      </w:r>
      <w:r w:rsidRPr="00AF7F29">
        <w:rPr>
          <w:color w:val="000000"/>
        </w:rPr>
        <w:t xml:space="preserve">V will start a snapshot), but it can be changed by </w:t>
      </w:r>
      <w:r w:rsidR="006F1913" w:rsidRPr="00AF7F29">
        <w:rPr>
          <w:color w:val="000000"/>
        </w:rPr>
        <w:t>auto scale</w:t>
      </w:r>
      <w:r w:rsidRPr="00AF7F29">
        <w:rPr>
          <w:color w:val="000000"/>
        </w:rPr>
        <w:t xml:space="preserve"> to help ensure that the signal is displayed properly. There are a LOT of options to help customize the trigger in order to provide good signals, so we will only show a small section of what is available. </w:t>
      </w:r>
    </w:p>
    <w:p w14:paraId="76130A37" w14:textId="77777777" w:rsidR="005C7CE3" w:rsidRDefault="005C7CE3" w:rsidP="005C7CE3">
      <w:pPr>
        <w:pStyle w:val="ListParagraph"/>
        <w:rPr>
          <w:color w:val="000000"/>
        </w:rPr>
      </w:pPr>
    </w:p>
    <w:p w14:paraId="3EF06E92" w14:textId="2B309998" w:rsidR="00405E42" w:rsidRDefault="00405E42" w:rsidP="005C7CE3">
      <w:pPr>
        <w:pStyle w:val="NormalWeb"/>
        <w:spacing w:before="0" w:beforeAutospacing="0" w:after="0" w:afterAutospacing="0"/>
        <w:ind w:left="720"/>
        <w:jc w:val="both"/>
        <w:textAlignment w:val="baseline"/>
        <w:rPr>
          <w:color w:val="000000"/>
        </w:rPr>
      </w:pPr>
      <w:r w:rsidRPr="00AF7F29">
        <w:rPr>
          <w:color w:val="000000"/>
        </w:rPr>
        <w:t xml:space="preserve">You can see what the trigger options are by looking in the top </w:t>
      </w:r>
      <w:proofErr w:type="gramStart"/>
      <w:r w:rsidRPr="00AF7F29">
        <w:rPr>
          <w:color w:val="000000"/>
        </w:rPr>
        <w:t>right hand</w:t>
      </w:r>
      <w:proofErr w:type="gramEnd"/>
      <w:r w:rsidRPr="00AF7F29">
        <w:rPr>
          <w:color w:val="000000"/>
        </w:rPr>
        <w:t xml:space="preserve"> corner.</w:t>
      </w:r>
      <w:r w:rsidR="005C7CE3">
        <w:rPr>
          <w:color w:val="000000"/>
        </w:rPr>
        <w:t xml:space="preserve">  </w:t>
      </w:r>
      <w:r w:rsidRPr="00AF7F29">
        <w:rPr>
          <w:color w:val="000000"/>
        </w:rPr>
        <w:t xml:space="preserve">To get to the trigger options, press the “Trigger” button in the Trigger zone. You will notice </w:t>
      </w:r>
      <w:r w:rsidRPr="00AF7F29">
        <w:rPr>
          <w:color w:val="000000"/>
        </w:rPr>
        <w:lastRenderedPageBreak/>
        <w:t xml:space="preserve">that the menu at the bottom of the screen changes. The options here allow you to change the channel that performs the trigger as well as the type of trigger. To change these options, press on the button underneath the menu item you want to select it. Although </w:t>
      </w:r>
      <w:r w:rsidR="007B203F">
        <w:rPr>
          <w:color w:val="000000"/>
        </w:rPr>
        <w:t xml:space="preserve">you can </w:t>
      </w:r>
      <w:r w:rsidR="005C7CE3">
        <w:rPr>
          <w:color w:val="000000"/>
        </w:rPr>
        <w:t>make selections</w:t>
      </w:r>
      <w:r w:rsidRPr="00AF7F29">
        <w:rPr>
          <w:color w:val="000000"/>
        </w:rPr>
        <w:t xml:space="preserve"> exclusively using these buttons, the easiest way will </w:t>
      </w:r>
      <w:r w:rsidR="005C7CE3">
        <w:rPr>
          <w:color w:val="000000"/>
        </w:rPr>
        <w:t xml:space="preserve">instead </w:t>
      </w:r>
      <w:r w:rsidRPr="00AF7F29">
        <w:rPr>
          <w:color w:val="000000"/>
        </w:rPr>
        <w:t>be to use the knob in the grey box just under the trigger function, which allows you to easily scroll through all of the options. You can press the button to select.</w:t>
      </w:r>
    </w:p>
    <w:p w14:paraId="6200E2A5" w14:textId="77777777" w:rsidR="004969CB" w:rsidRPr="00AF7F29" w:rsidRDefault="004969CB" w:rsidP="004969CB">
      <w:pPr>
        <w:pStyle w:val="NormalWeb"/>
        <w:spacing w:before="0" w:beforeAutospacing="0" w:after="0" w:afterAutospacing="0"/>
        <w:jc w:val="both"/>
        <w:textAlignment w:val="baseline"/>
        <w:rPr>
          <w:color w:val="000000"/>
        </w:rPr>
      </w:pPr>
    </w:p>
    <w:p w14:paraId="055957E3" w14:textId="64CA88B0" w:rsidR="0039541B" w:rsidRDefault="005C7CE3" w:rsidP="0039541B">
      <w:pPr>
        <w:pStyle w:val="NormalWeb"/>
        <w:numPr>
          <w:ilvl w:val="0"/>
          <w:numId w:val="5"/>
        </w:numPr>
        <w:spacing w:before="0" w:beforeAutospacing="0" w:after="0" w:afterAutospacing="0"/>
        <w:jc w:val="both"/>
        <w:textAlignment w:val="baseline"/>
        <w:rPr>
          <w:color w:val="000000"/>
        </w:rPr>
      </w:pPr>
      <w:r>
        <w:rPr>
          <w:color w:val="000000"/>
        </w:rPr>
        <w:t>Let’s try using the trigger.</w:t>
      </w:r>
      <w:r w:rsidR="00405E42" w:rsidRPr="00AF7F29">
        <w:rPr>
          <w:color w:val="000000"/>
        </w:rPr>
        <w:t xml:space="preserve"> </w:t>
      </w:r>
      <w:r>
        <w:rPr>
          <w:color w:val="000000"/>
        </w:rPr>
        <w:t xml:space="preserve"> C</w:t>
      </w:r>
      <w:r w:rsidR="00405E42" w:rsidRPr="00AF7F29">
        <w:rPr>
          <w:color w:val="000000"/>
        </w:rPr>
        <w:t>hange the trigger to be from triggering on an upward slope to on a downward slope. Press the button underneath the picture of a signal with an arrow pointing up on it, and do a menu select to the option in which the arrow is pointing down. You will notice that the entire signal shifts because the time when the trigger happens is different.</w:t>
      </w:r>
      <w:r w:rsidR="0039541B" w:rsidRPr="0039541B">
        <w:rPr>
          <w:color w:val="000000"/>
        </w:rPr>
        <w:t xml:space="preserve"> </w:t>
      </w:r>
      <w:r w:rsidR="000B30A6">
        <w:rPr>
          <w:color w:val="000000"/>
        </w:rPr>
        <w:t>A</w:t>
      </w:r>
      <w:r w:rsidR="0039541B">
        <w:rPr>
          <w:color w:val="000000"/>
        </w:rPr>
        <w:t>ttach the current picture of the oscilloscope below.</w:t>
      </w:r>
      <w:r w:rsidR="0039541B" w:rsidRPr="00CA1698">
        <w:rPr>
          <w:color w:val="FF0000"/>
          <w:bdr w:val="none" w:sz="0" w:space="0" w:color="auto" w:frame="1"/>
        </w:rPr>
        <w:t xml:space="preserve"> </w:t>
      </w:r>
      <w:r w:rsidR="0039541B" w:rsidRPr="0090208B">
        <w:rPr>
          <w:color w:val="FF0000"/>
          <w:bdr w:val="none" w:sz="0" w:space="0" w:color="auto" w:frame="1"/>
        </w:rPr>
        <w:t>(</w:t>
      </w:r>
      <w:r w:rsidR="008E0907">
        <w:rPr>
          <w:color w:val="FF0000"/>
          <w:bdr w:val="none" w:sz="0" w:space="0" w:color="auto" w:frame="1"/>
        </w:rPr>
        <w:t>3</w:t>
      </w:r>
      <w:r w:rsidR="0039541B" w:rsidRPr="0090208B">
        <w:rPr>
          <w:color w:val="FF0000"/>
          <w:bdr w:val="none" w:sz="0" w:space="0" w:color="auto" w:frame="1"/>
        </w:rPr>
        <w:t>pts)</w:t>
      </w:r>
    </w:p>
    <w:p w14:paraId="4F8D57A9" w14:textId="77777777" w:rsidR="0039541B" w:rsidRDefault="0039541B" w:rsidP="0039541B">
      <w:pPr>
        <w:pStyle w:val="ListParagraph"/>
        <w:rPr>
          <w:color w:val="000000"/>
        </w:rPr>
      </w:pPr>
    </w:p>
    <w:p w14:paraId="5C29A835" w14:textId="7CE22051" w:rsidR="0039541B" w:rsidRDefault="0039541B" w:rsidP="0039541B">
      <w:pPr>
        <w:pStyle w:val="ListParagraph"/>
        <w:rPr>
          <w:color w:val="FF0000"/>
        </w:rPr>
      </w:pPr>
      <w:r w:rsidRPr="00212440">
        <w:rPr>
          <w:color w:val="FF0000"/>
          <w:highlight w:val="yellow"/>
        </w:rPr>
        <w:t>&lt;</w:t>
      </w:r>
      <w:r>
        <w:rPr>
          <w:color w:val="FF0000"/>
          <w:highlight w:val="yellow"/>
        </w:rPr>
        <w:t>attach picture here</w:t>
      </w:r>
      <w:r w:rsidRPr="00212440">
        <w:rPr>
          <w:color w:val="FF0000"/>
          <w:highlight w:val="yellow"/>
        </w:rPr>
        <w:t xml:space="preserve"> &gt;</w:t>
      </w:r>
    </w:p>
    <w:p w14:paraId="425D9019" w14:textId="4526DF15" w:rsidR="00405E42" w:rsidRDefault="00405E42" w:rsidP="0039541B">
      <w:pPr>
        <w:pStyle w:val="NormalWeb"/>
        <w:spacing w:before="0" w:beforeAutospacing="0" w:after="0" w:afterAutospacing="0"/>
        <w:jc w:val="both"/>
        <w:textAlignment w:val="baseline"/>
        <w:rPr>
          <w:color w:val="000000"/>
        </w:rPr>
      </w:pPr>
    </w:p>
    <w:p w14:paraId="613034F0" w14:textId="77777777" w:rsidR="0039541B" w:rsidRDefault="0039541B" w:rsidP="0039541B">
      <w:pPr>
        <w:pStyle w:val="NormalWeb"/>
        <w:spacing w:before="0" w:beforeAutospacing="0" w:after="0" w:afterAutospacing="0"/>
        <w:jc w:val="both"/>
        <w:textAlignment w:val="baseline"/>
        <w:rPr>
          <w:color w:val="000000"/>
        </w:rPr>
      </w:pPr>
    </w:p>
    <w:p w14:paraId="6FD273C2" w14:textId="77777777" w:rsidR="0039541B" w:rsidRDefault="0039541B" w:rsidP="0039541B">
      <w:pPr>
        <w:pStyle w:val="NormalWeb"/>
        <w:spacing w:before="0" w:beforeAutospacing="0" w:after="0" w:afterAutospacing="0"/>
        <w:jc w:val="both"/>
        <w:textAlignment w:val="baseline"/>
        <w:rPr>
          <w:color w:val="000000"/>
        </w:rPr>
      </w:pPr>
    </w:p>
    <w:p w14:paraId="2FA380F1" w14:textId="77777777" w:rsidR="0039541B" w:rsidRDefault="0039541B" w:rsidP="0039541B">
      <w:pPr>
        <w:pStyle w:val="NormalWeb"/>
        <w:spacing w:before="0" w:beforeAutospacing="0" w:after="0" w:afterAutospacing="0"/>
        <w:jc w:val="both"/>
        <w:textAlignment w:val="baseline"/>
        <w:rPr>
          <w:color w:val="000000"/>
        </w:rPr>
      </w:pPr>
    </w:p>
    <w:p w14:paraId="5D46CACF" w14:textId="77777777" w:rsidR="0039541B" w:rsidRDefault="0039541B" w:rsidP="0039541B">
      <w:pPr>
        <w:pStyle w:val="NormalWeb"/>
        <w:spacing w:before="0" w:beforeAutospacing="0" w:after="0" w:afterAutospacing="0"/>
        <w:jc w:val="both"/>
        <w:textAlignment w:val="baseline"/>
        <w:rPr>
          <w:color w:val="000000"/>
        </w:rPr>
      </w:pPr>
    </w:p>
    <w:p w14:paraId="5F5A42A5" w14:textId="77777777" w:rsidR="0039541B" w:rsidRDefault="0039541B" w:rsidP="0039541B">
      <w:pPr>
        <w:pStyle w:val="NormalWeb"/>
        <w:spacing w:before="0" w:beforeAutospacing="0" w:after="0" w:afterAutospacing="0"/>
        <w:jc w:val="both"/>
        <w:textAlignment w:val="baseline"/>
        <w:rPr>
          <w:color w:val="000000"/>
        </w:rPr>
      </w:pPr>
    </w:p>
    <w:p w14:paraId="4DE1394C" w14:textId="77777777" w:rsidR="0039541B" w:rsidRDefault="0039541B" w:rsidP="0039541B">
      <w:pPr>
        <w:pStyle w:val="NormalWeb"/>
        <w:spacing w:before="0" w:beforeAutospacing="0" w:after="0" w:afterAutospacing="0"/>
        <w:jc w:val="both"/>
        <w:textAlignment w:val="baseline"/>
        <w:rPr>
          <w:color w:val="000000"/>
        </w:rPr>
      </w:pPr>
    </w:p>
    <w:p w14:paraId="33A87D3B" w14:textId="77777777" w:rsidR="006B0EA6" w:rsidRDefault="006B0EA6" w:rsidP="0039541B">
      <w:pPr>
        <w:pStyle w:val="NormalWeb"/>
        <w:spacing w:before="0" w:beforeAutospacing="0" w:after="0" w:afterAutospacing="0"/>
        <w:jc w:val="both"/>
        <w:textAlignment w:val="baseline"/>
        <w:rPr>
          <w:color w:val="000000"/>
        </w:rPr>
      </w:pPr>
    </w:p>
    <w:p w14:paraId="5D1D2BC7" w14:textId="77777777" w:rsidR="006B0EA6" w:rsidRDefault="006B0EA6" w:rsidP="0039541B">
      <w:pPr>
        <w:pStyle w:val="NormalWeb"/>
        <w:spacing w:before="0" w:beforeAutospacing="0" w:after="0" w:afterAutospacing="0"/>
        <w:jc w:val="both"/>
        <w:textAlignment w:val="baseline"/>
        <w:rPr>
          <w:color w:val="000000"/>
        </w:rPr>
      </w:pPr>
    </w:p>
    <w:p w14:paraId="0B440C0F" w14:textId="77777777" w:rsidR="006B0EA6" w:rsidRDefault="006B0EA6" w:rsidP="0039541B">
      <w:pPr>
        <w:pStyle w:val="NormalWeb"/>
        <w:spacing w:before="0" w:beforeAutospacing="0" w:after="0" w:afterAutospacing="0"/>
        <w:jc w:val="both"/>
        <w:textAlignment w:val="baseline"/>
        <w:rPr>
          <w:color w:val="000000"/>
        </w:rPr>
      </w:pPr>
    </w:p>
    <w:p w14:paraId="306670AF" w14:textId="77777777" w:rsidR="006B0EA6" w:rsidRDefault="006B0EA6" w:rsidP="0039541B">
      <w:pPr>
        <w:pStyle w:val="NormalWeb"/>
        <w:spacing w:before="0" w:beforeAutospacing="0" w:after="0" w:afterAutospacing="0"/>
        <w:jc w:val="both"/>
        <w:textAlignment w:val="baseline"/>
        <w:rPr>
          <w:color w:val="000000"/>
        </w:rPr>
      </w:pPr>
    </w:p>
    <w:p w14:paraId="76A60685" w14:textId="77777777" w:rsidR="006B0EA6" w:rsidRDefault="006B0EA6" w:rsidP="0039541B">
      <w:pPr>
        <w:pStyle w:val="NormalWeb"/>
        <w:spacing w:before="0" w:beforeAutospacing="0" w:after="0" w:afterAutospacing="0"/>
        <w:jc w:val="both"/>
        <w:textAlignment w:val="baseline"/>
        <w:rPr>
          <w:color w:val="000000"/>
        </w:rPr>
      </w:pPr>
    </w:p>
    <w:p w14:paraId="00551269" w14:textId="77777777" w:rsidR="0039541B" w:rsidRDefault="0039541B" w:rsidP="0039541B">
      <w:pPr>
        <w:pStyle w:val="NormalWeb"/>
        <w:spacing w:before="0" w:beforeAutospacing="0" w:after="0" w:afterAutospacing="0"/>
        <w:jc w:val="both"/>
        <w:textAlignment w:val="baseline"/>
        <w:rPr>
          <w:color w:val="000000"/>
        </w:rPr>
      </w:pPr>
    </w:p>
    <w:p w14:paraId="2AE007C2" w14:textId="77777777" w:rsidR="0039541B" w:rsidRDefault="0039541B" w:rsidP="0039541B">
      <w:pPr>
        <w:pStyle w:val="NormalWeb"/>
        <w:spacing w:before="0" w:beforeAutospacing="0" w:after="0" w:afterAutospacing="0"/>
        <w:jc w:val="both"/>
        <w:textAlignment w:val="baseline"/>
        <w:rPr>
          <w:color w:val="000000"/>
        </w:rPr>
      </w:pPr>
    </w:p>
    <w:p w14:paraId="7721F5FD" w14:textId="77777777" w:rsidR="0039541B" w:rsidRDefault="0039541B" w:rsidP="0039541B">
      <w:pPr>
        <w:pStyle w:val="NormalWeb"/>
        <w:spacing w:before="0" w:beforeAutospacing="0" w:after="0" w:afterAutospacing="0"/>
        <w:jc w:val="both"/>
        <w:textAlignment w:val="baseline"/>
        <w:rPr>
          <w:color w:val="000000"/>
        </w:rPr>
      </w:pPr>
    </w:p>
    <w:p w14:paraId="35A34DB7" w14:textId="77777777" w:rsidR="0039541B" w:rsidRDefault="0039541B" w:rsidP="0039541B">
      <w:pPr>
        <w:pStyle w:val="NormalWeb"/>
        <w:spacing w:before="0" w:beforeAutospacing="0" w:after="0" w:afterAutospacing="0"/>
        <w:jc w:val="both"/>
        <w:textAlignment w:val="baseline"/>
        <w:rPr>
          <w:color w:val="000000"/>
        </w:rPr>
      </w:pPr>
    </w:p>
    <w:p w14:paraId="12BC03A3" w14:textId="77777777" w:rsidR="0039541B" w:rsidRDefault="0039541B" w:rsidP="0039541B">
      <w:pPr>
        <w:pStyle w:val="NormalWeb"/>
        <w:spacing w:before="0" w:beforeAutospacing="0" w:after="0" w:afterAutospacing="0"/>
        <w:jc w:val="both"/>
        <w:textAlignment w:val="baseline"/>
        <w:rPr>
          <w:color w:val="000000"/>
        </w:rPr>
      </w:pPr>
    </w:p>
    <w:p w14:paraId="3CDD0017" w14:textId="77777777" w:rsidR="0039541B" w:rsidRDefault="0039541B" w:rsidP="0039541B">
      <w:pPr>
        <w:pStyle w:val="NormalWeb"/>
        <w:spacing w:before="0" w:beforeAutospacing="0" w:after="0" w:afterAutospacing="0"/>
        <w:jc w:val="both"/>
        <w:textAlignment w:val="baseline"/>
        <w:rPr>
          <w:color w:val="000000"/>
        </w:rPr>
      </w:pPr>
    </w:p>
    <w:p w14:paraId="76B91A0D" w14:textId="77777777" w:rsidR="004969CB" w:rsidRPr="00AF7F29" w:rsidRDefault="004969CB" w:rsidP="004969CB">
      <w:pPr>
        <w:pStyle w:val="NormalWeb"/>
        <w:spacing w:before="0" w:beforeAutospacing="0" w:after="0" w:afterAutospacing="0"/>
        <w:jc w:val="both"/>
        <w:textAlignment w:val="baseline"/>
        <w:rPr>
          <w:color w:val="000000"/>
        </w:rPr>
      </w:pPr>
    </w:p>
    <w:p w14:paraId="78A1FC3C" w14:textId="2A128A34" w:rsidR="00405E42" w:rsidRDefault="00405E42" w:rsidP="005C7CE3">
      <w:pPr>
        <w:pStyle w:val="NormalWeb"/>
        <w:numPr>
          <w:ilvl w:val="0"/>
          <w:numId w:val="10"/>
        </w:numPr>
        <w:spacing w:before="0" w:beforeAutospacing="0" w:after="0" w:afterAutospacing="0"/>
        <w:jc w:val="both"/>
        <w:textAlignment w:val="baseline"/>
        <w:rPr>
          <w:color w:val="000000"/>
        </w:rPr>
      </w:pPr>
      <w:r w:rsidRPr="00AF7F29">
        <w:rPr>
          <w:color w:val="000000"/>
        </w:rPr>
        <w:t xml:space="preserve">You can also vary the voltage at which a trigger occurs. The small knob in the trigger section allows this functionality. To show this functionality well, </w:t>
      </w:r>
      <w:r w:rsidR="007B203F">
        <w:rPr>
          <w:color w:val="000000"/>
        </w:rPr>
        <w:t>move your probe to</w:t>
      </w:r>
      <w:r w:rsidRPr="00AF7F29">
        <w:rPr>
          <w:color w:val="000000"/>
        </w:rPr>
        <w:t xml:space="preserve"> </w:t>
      </w:r>
      <w:r w:rsidR="007B203F">
        <w:rPr>
          <w:color w:val="000000"/>
        </w:rPr>
        <w:t>S</w:t>
      </w:r>
      <w:r w:rsidRPr="00AF7F29">
        <w:rPr>
          <w:color w:val="000000"/>
        </w:rPr>
        <w:t>ignal 8</w:t>
      </w:r>
      <w:r w:rsidR="007B203F">
        <w:rPr>
          <w:color w:val="000000"/>
        </w:rPr>
        <w:t xml:space="preserve"> on the oscilloscope training board</w:t>
      </w:r>
      <w:r w:rsidRPr="00AF7F29">
        <w:rPr>
          <w:color w:val="000000"/>
        </w:rPr>
        <w:t>. Try moving the trigger voltage to above or below the waveform. You will notice that the waveform moves as the time in which the trigger occurs changes, but no updates will occur if you move the trigger voltage above or below the waveform.</w:t>
      </w:r>
    </w:p>
    <w:p w14:paraId="4EFC4252" w14:textId="77777777" w:rsidR="004969CB" w:rsidRPr="00AF7F29" w:rsidRDefault="004969CB" w:rsidP="004969CB">
      <w:pPr>
        <w:pStyle w:val="NormalWeb"/>
        <w:spacing w:before="0" w:beforeAutospacing="0" w:after="0" w:afterAutospacing="0"/>
        <w:jc w:val="both"/>
        <w:textAlignment w:val="baseline"/>
        <w:rPr>
          <w:color w:val="000000"/>
        </w:rPr>
      </w:pPr>
    </w:p>
    <w:p w14:paraId="148F3B1B" w14:textId="09D9FE58" w:rsidR="00465BC4" w:rsidRDefault="00405E42" w:rsidP="00465BC4">
      <w:pPr>
        <w:pStyle w:val="NormalWeb"/>
        <w:numPr>
          <w:ilvl w:val="0"/>
          <w:numId w:val="10"/>
        </w:numPr>
        <w:spacing w:before="0" w:beforeAutospacing="0" w:after="0" w:afterAutospacing="0"/>
        <w:jc w:val="both"/>
        <w:textAlignment w:val="baseline"/>
        <w:rPr>
          <w:color w:val="000000"/>
        </w:rPr>
      </w:pPr>
      <w:r w:rsidRPr="00AF7F29">
        <w:rPr>
          <w:color w:val="000000"/>
        </w:rPr>
        <w:t xml:space="preserve">As a final note for this section, </w:t>
      </w:r>
      <w:r w:rsidR="009E3077">
        <w:rPr>
          <w:color w:val="000000"/>
        </w:rPr>
        <w:t xml:space="preserve">check out </w:t>
      </w:r>
      <w:r w:rsidRPr="00AF7F29">
        <w:rPr>
          <w:color w:val="000000"/>
        </w:rPr>
        <w:t xml:space="preserve">the run/stop button and the single button in the top right corner. Pressing the run/stop can pause </w:t>
      </w:r>
      <w:r w:rsidR="00D869ED">
        <w:rPr>
          <w:color w:val="000000"/>
        </w:rPr>
        <w:t xml:space="preserve">the </w:t>
      </w:r>
      <w:r w:rsidRPr="00AF7F29">
        <w:rPr>
          <w:color w:val="000000"/>
        </w:rPr>
        <w:t xml:space="preserve">oscilloscope intake, while the single button will wait for exactly one trigger and display the result. Try this out by using </w:t>
      </w:r>
      <w:r w:rsidR="00D869ED">
        <w:rPr>
          <w:color w:val="000000"/>
        </w:rPr>
        <w:t>S</w:t>
      </w:r>
      <w:r w:rsidRPr="00AF7F29">
        <w:rPr>
          <w:color w:val="000000"/>
        </w:rPr>
        <w:t xml:space="preserve">ignals 9 or 10, which only </w:t>
      </w:r>
      <w:r w:rsidR="00D869ED">
        <w:rPr>
          <w:color w:val="000000"/>
        </w:rPr>
        <w:t>turn on</w:t>
      </w:r>
      <w:r w:rsidRPr="00AF7F29">
        <w:rPr>
          <w:color w:val="000000"/>
        </w:rPr>
        <w:t xml:space="preserve"> when you press the button</w:t>
      </w:r>
      <w:r w:rsidR="00D869ED">
        <w:rPr>
          <w:color w:val="000000"/>
        </w:rPr>
        <w:t xml:space="preserve"> below them</w:t>
      </w:r>
      <w:r w:rsidRPr="00AF7F29">
        <w:rPr>
          <w:color w:val="000000"/>
        </w:rPr>
        <w:t>.</w:t>
      </w:r>
      <w:r w:rsidR="00465BC4" w:rsidRPr="00465BC4">
        <w:rPr>
          <w:color w:val="000000"/>
        </w:rPr>
        <w:t xml:space="preserve"> </w:t>
      </w:r>
      <w:r w:rsidR="00465BC4">
        <w:rPr>
          <w:color w:val="000000"/>
        </w:rPr>
        <w:t>Please attach the current picture of the oscilloscope below.</w:t>
      </w:r>
      <w:r w:rsidR="00465BC4" w:rsidRPr="00CA1698">
        <w:rPr>
          <w:color w:val="FF0000"/>
          <w:bdr w:val="none" w:sz="0" w:space="0" w:color="auto" w:frame="1"/>
        </w:rPr>
        <w:t xml:space="preserve"> </w:t>
      </w:r>
      <w:r w:rsidR="00465BC4" w:rsidRPr="0090208B">
        <w:rPr>
          <w:color w:val="FF0000"/>
          <w:bdr w:val="none" w:sz="0" w:space="0" w:color="auto" w:frame="1"/>
        </w:rPr>
        <w:t>(</w:t>
      </w:r>
      <w:r w:rsidR="002A2A4D">
        <w:rPr>
          <w:color w:val="FF0000"/>
          <w:bdr w:val="none" w:sz="0" w:space="0" w:color="auto" w:frame="1"/>
        </w:rPr>
        <w:t>3</w:t>
      </w:r>
      <w:r w:rsidR="00465BC4" w:rsidRPr="0090208B">
        <w:rPr>
          <w:color w:val="FF0000"/>
          <w:bdr w:val="none" w:sz="0" w:space="0" w:color="auto" w:frame="1"/>
        </w:rPr>
        <w:t>pts)</w:t>
      </w:r>
    </w:p>
    <w:p w14:paraId="55DB2B96" w14:textId="77777777" w:rsidR="00465BC4" w:rsidRDefault="00465BC4" w:rsidP="00465BC4">
      <w:pPr>
        <w:pStyle w:val="ListParagraph"/>
        <w:rPr>
          <w:color w:val="000000"/>
        </w:rPr>
      </w:pPr>
    </w:p>
    <w:p w14:paraId="5423FCD9" w14:textId="77777777" w:rsidR="00465BC4" w:rsidRDefault="00465BC4" w:rsidP="00465BC4">
      <w:pPr>
        <w:pStyle w:val="NormalWeb"/>
        <w:spacing w:before="0" w:beforeAutospacing="0" w:after="0" w:afterAutospacing="0"/>
        <w:jc w:val="both"/>
        <w:textAlignment w:val="baseline"/>
        <w:rPr>
          <w:color w:val="000000"/>
        </w:rPr>
      </w:pPr>
    </w:p>
    <w:p w14:paraId="03A7E521" w14:textId="23DCBA5E" w:rsidR="00465BC4" w:rsidRDefault="00465BC4" w:rsidP="00465BC4">
      <w:pPr>
        <w:pStyle w:val="ListParagraph"/>
        <w:rPr>
          <w:color w:val="FF0000"/>
        </w:rPr>
      </w:pPr>
      <w:r w:rsidRPr="00212440">
        <w:rPr>
          <w:color w:val="FF0000"/>
          <w:highlight w:val="yellow"/>
        </w:rPr>
        <w:lastRenderedPageBreak/>
        <w:t>&lt;</w:t>
      </w:r>
      <w:r>
        <w:rPr>
          <w:color w:val="FF0000"/>
          <w:highlight w:val="yellow"/>
        </w:rPr>
        <w:t>attach here</w:t>
      </w:r>
      <w:r w:rsidRPr="00212440">
        <w:rPr>
          <w:color w:val="FF0000"/>
          <w:highlight w:val="yellow"/>
        </w:rPr>
        <w:t xml:space="preserve"> &gt;</w:t>
      </w:r>
    </w:p>
    <w:p w14:paraId="5B69F503" w14:textId="5B0DE3BA" w:rsidR="00405E42" w:rsidRDefault="00405E42" w:rsidP="00465BC4">
      <w:pPr>
        <w:pStyle w:val="NormalWeb"/>
        <w:spacing w:before="0" w:beforeAutospacing="0" w:after="0" w:afterAutospacing="0"/>
        <w:ind w:left="720"/>
        <w:jc w:val="both"/>
        <w:textAlignment w:val="baseline"/>
        <w:rPr>
          <w:color w:val="000000"/>
        </w:rPr>
      </w:pPr>
    </w:p>
    <w:p w14:paraId="1396A045" w14:textId="77777777" w:rsidR="00465BC4" w:rsidRDefault="00465BC4" w:rsidP="00465BC4">
      <w:pPr>
        <w:pStyle w:val="ListParagraph"/>
        <w:rPr>
          <w:color w:val="000000"/>
        </w:rPr>
      </w:pPr>
    </w:p>
    <w:p w14:paraId="5D049360" w14:textId="77777777" w:rsidR="00465BC4" w:rsidRDefault="00465BC4" w:rsidP="00465BC4">
      <w:pPr>
        <w:pStyle w:val="NormalWeb"/>
        <w:spacing w:before="0" w:beforeAutospacing="0" w:after="0" w:afterAutospacing="0"/>
        <w:jc w:val="both"/>
        <w:textAlignment w:val="baseline"/>
        <w:rPr>
          <w:color w:val="000000"/>
        </w:rPr>
      </w:pPr>
    </w:p>
    <w:p w14:paraId="3E7348A4" w14:textId="77777777" w:rsidR="00456A07" w:rsidRDefault="00456A07" w:rsidP="00456A07">
      <w:pPr>
        <w:pStyle w:val="ListParagraph"/>
        <w:rPr>
          <w:color w:val="000000"/>
        </w:rPr>
      </w:pPr>
    </w:p>
    <w:p w14:paraId="43E189E1" w14:textId="77777777" w:rsidR="00456A07" w:rsidRDefault="00456A07" w:rsidP="00456A07">
      <w:pPr>
        <w:pStyle w:val="NormalWeb"/>
        <w:spacing w:before="0" w:beforeAutospacing="0" w:after="0" w:afterAutospacing="0"/>
        <w:jc w:val="both"/>
        <w:textAlignment w:val="baseline"/>
        <w:rPr>
          <w:color w:val="000000"/>
        </w:rPr>
      </w:pPr>
    </w:p>
    <w:p w14:paraId="54DC7230" w14:textId="77777777" w:rsidR="00465BC4" w:rsidRDefault="00465BC4" w:rsidP="00456A07">
      <w:pPr>
        <w:pStyle w:val="NormalWeb"/>
        <w:spacing w:before="0" w:beforeAutospacing="0" w:after="0" w:afterAutospacing="0"/>
        <w:jc w:val="both"/>
        <w:textAlignment w:val="baseline"/>
        <w:rPr>
          <w:color w:val="000000"/>
        </w:rPr>
      </w:pPr>
    </w:p>
    <w:p w14:paraId="5BBC6564" w14:textId="77777777" w:rsidR="00465BC4" w:rsidRDefault="00465BC4" w:rsidP="00456A07">
      <w:pPr>
        <w:pStyle w:val="NormalWeb"/>
        <w:spacing w:before="0" w:beforeAutospacing="0" w:after="0" w:afterAutospacing="0"/>
        <w:jc w:val="both"/>
        <w:textAlignment w:val="baseline"/>
        <w:rPr>
          <w:color w:val="000000"/>
        </w:rPr>
      </w:pPr>
    </w:p>
    <w:p w14:paraId="131658C1" w14:textId="77777777" w:rsidR="00465BC4" w:rsidRDefault="00465BC4" w:rsidP="00456A07">
      <w:pPr>
        <w:pStyle w:val="NormalWeb"/>
        <w:spacing w:before="0" w:beforeAutospacing="0" w:after="0" w:afterAutospacing="0"/>
        <w:jc w:val="both"/>
        <w:textAlignment w:val="baseline"/>
        <w:rPr>
          <w:color w:val="000000"/>
        </w:rPr>
      </w:pPr>
    </w:p>
    <w:p w14:paraId="4D562B63" w14:textId="77777777" w:rsidR="00465BC4" w:rsidRDefault="00465BC4" w:rsidP="00456A07">
      <w:pPr>
        <w:pStyle w:val="NormalWeb"/>
        <w:spacing w:before="0" w:beforeAutospacing="0" w:after="0" w:afterAutospacing="0"/>
        <w:jc w:val="both"/>
        <w:textAlignment w:val="baseline"/>
        <w:rPr>
          <w:color w:val="000000"/>
        </w:rPr>
      </w:pPr>
    </w:p>
    <w:p w14:paraId="7978DF14" w14:textId="77777777" w:rsidR="00465BC4" w:rsidRDefault="00465BC4" w:rsidP="00456A07">
      <w:pPr>
        <w:pStyle w:val="NormalWeb"/>
        <w:spacing w:before="0" w:beforeAutospacing="0" w:after="0" w:afterAutospacing="0"/>
        <w:jc w:val="both"/>
        <w:textAlignment w:val="baseline"/>
        <w:rPr>
          <w:color w:val="000000"/>
        </w:rPr>
      </w:pPr>
    </w:p>
    <w:p w14:paraId="49DD2F2C" w14:textId="77777777" w:rsidR="00465BC4" w:rsidRDefault="00465BC4" w:rsidP="00456A07">
      <w:pPr>
        <w:pStyle w:val="NormalWeb"/>
        <w:spacing w:before="0" w:beforeAutospacing="0" w:after="0" w:afterAutospacing="0"/>
        <w:jc w:val="both"/>
        <w:textAlignment w:val="baseline"/>
        <w:rPr>
          <w:color w:val="000000"/>
        </w:rPr>
      </w:pPr>
    </w:p>
    <w:p w14:paraId="30D7F362" w14:textId="77777777" w:rsidR="00465BC4" w:rsidRDefault="00465BC4" w:rsidP="00456A07">
      <w:pPr>
        <w:pStyle w:val="NormalWeb"/>
        <w:spacing w:before="0" w:beforeAutospacing="0" w:after="0" w:afterAutospacing="0"/>
        <w:jc w:val="both"/>
        <w:textAlignment w:val="baseline"/>
        <w:rPr>
          <w:color w:val="000000"/>
        </w:rPr>
      </w:pPr>
    </w:p>
    <w:p w14:paraId="1EEDB649" w14:textId="77777777" w:rsidR="00465BC4" w:rsidRDefault="00465BC4" w:rsidP="00456A07">
      <w:pPr>
        <w:pStyle w:val="NormalWeb"/>
        <w:spacing w:before="0" w:beforeAutospacing="0" w:after="0" w:afterAutospacing="0"/>
        <w:jc w:val="both"/>
        <w:textAlignment w:val="baseline"/>
        <w:rPr>
          <w:color w:val="000000"/>
        </w:rPr>
      </w:pPr>
    </w:p>
    <w:p w14:paraId="0A7B1D18" w14:textId="77777777" w:rsidR="00465BC4" w:rsidRDefault="00465BC4" w:rsidP="00456A07">
      <w:pPr>
        <w:pStyle w:val="NormalWeb"/>
        <w:spacing w:before="0" w:beforeAutospacing="0" w:after="0" w:afterAutospacing="0"/>
        <w:jc w:val="both"/>
        <w:textAlignment w:val="baseline"/>
        <w:rPr>
          <w:color w:val="000000"/>
        </w:rPr>
      </w:pPr>
    </w:p>
    <w:p w14:paraId="6291DB69" w14:textId="77777777" w:rsidR="00456A07" w:rsidRDefault="00456A07" w:rsidP="00456A07">
      <w:pPr>
        <w:pStyle w:val="NormalWeb"/>
        <w:spacing w:before="0" w:beforeAutospacing="0" w:after="0" w:afterAutospacing="0"/>
        <w:jc w:val="both"/>
        <w:textAlignment w:val="baseline"/>
        <w:rPr>
          <w:color w:val="000000"/>
        </w:rPr>
      </w:pPr>
    </w:p>
    <w:p w14:paraId="2FF70EE5" w14:textId="77777777" w:rsidR="00456A07" w:rsidRPr="00AF7F29" w:rsidRDefault="00456A07" w:rsidP="00456A07">
      <w:pPr>
        <w:pStyle w:val="NormalWeb"/>
        <w:spacing w:before="0" w:beforeAutospacing="0" w:after="0" w:afterAutospacing="0"/>
        <w:jc w:val="both"/>
        <w:textAlignment w:val="baseline"/>
        <w:rPr>
          <w:color w:val="000000"/>
        </w:rPr>
      </w:pPr>
    </w:p>
    <w:p w14:paraId="0AE9610A" w14:textId="77777777" w:rsidR="00405E42" w:rsidRPr="00AF7F29" w:rsidRDefault="00405E42" w:rsidP="00AF7F29"/>
    <w:p w14:paraId="363C7428" w14:textId="77777777" w:rsidR="00405E42" w:rsidRDefault="00405E42" w:rsidP="004969CB">
      <w:pPr>
        <w:pStyle w:val="NormalWeb"/>
        <w:spacing w:before="0" w:beforeAutospacing="0" w:after="0" w:afterAutospacing="0"/>
        <w:ind w:left="720"/>
        <w:jc w:val="both"/>
        <w:rPr>
          <w:color w:val="000000"/>
        </w:rPr>
      </w:pPr>
      <w:r w:rsidRPr="00AF7F29">
        <w:rPr>
          <w:color w:val="000000"/>
        </w:rPr>
        <w:t>BEFORE YOU MOVE ON: Ensure that you understand how the trigger works and can do it with a variety of waveforms. You may try the same ones as above.</w:t>
      </w:r>
    </w:p>
    <w:p w14:paraId="6942DFF3" w14:textId="77777777" w:rsidR="00FF69E0" w:rsidRDefault="00FF69E0" w:rsidP="004969CB">
      <w:pPr>
        <w:pStyle w:val="NormalWeb"/>
        <w:spacing w:before="0" w:beforeAutospacing="0" w:after="0" w:afterAutospacing="0"/>
        <w:ind w:left="720"/>
        <w:jc w:val="both"/>
        <w:rPr>
          <w:color w:val="000000"/>
        </w:rPr>
      </w:pPr>
    </w:p>
    <w:p w14:paraId="32470F28" w14:textId="77777777" w:rsidR="00FF69E0" w:rsidRPr="00AF7F29" w:rsidRDefault="00FF69E0" w:rsidP="004969CB">
      <w:pPr>
        <w:pStyle w:val="NormalWeb"/>
        <w:spacing w:before="0" w:beforeAutospacing="0" w:after="0" w:afterAutospacing="0"/>
        <w:ind w:left="720"/>
        <w:jc w:val="both"/>
      </w:pPr>
    </w:p>
    <w:p w14:paraId="4840ECDC" w14:textId="745F5AAF" w:rsidR="00405E42" w:rsidRDefault="00405E42" w:rsidP="00AF7F29"/>
    <w:p w14:paraId="351BE3DF" w14:textId="132CC37E" w:rsidR="005C7CE3" w:rsidRDefault="005C7CE3" w:rsidP="005C7CE3">
      <w:pPr>
        <w:rPr>
          <w:b/>
          <w:bCs/>
          <w:i/>
          <w:iCs/>
          <w:color w:val="000000"/>
        </w:rPr>
      </w:pPr>
      <w:r w:rsidRPr="008B5321">
        <w:rPr>
          <w:b/>
          <w:bCs/>
          <w:i/>
          <w:iCs/>
          <w:color w:val="000000"/>
        </w:rPr>
        <w:t xml:space="preserve">Part </w:t>
      </w:r>
      <w:r w:rsidR="000A7018">
        <w:rPr>
          <w:b/>
          <w:bCs/>
          <w:i/>
          <w:iCs/>
          <w:color w:val="000000"/>
        </w:rPr>
        <w:t>3</w:t>
      </w:r>
      <w:r w:rsidRPr="008B5321">
        <w:rPr>
          <w:b/>
          <w:bCs/>
          <w:i/>
          <w:iCs/>
          <w:color w:val="000000"/>
        </w:rPr>
        <w:t xml:space="preserve">:  </w:t>
      </w:r>
      <w:r w:rsidR="00BD5610">
        <w:rPr>
          <w:b/>
          <w:bCs/>
          <w:i/>
          <w:iCs/>
          <w:color w:val="000000"/>
        </w:rPr>
        <w:t>Take Measurements of Signals</w:t>
      </w:r>
      <w:r>
        <w:rPr>
          <w:b/>
          <w:bCs/>
          <w:i/>
          <w:iCs/>
          <w:color w:val="000000"/>
        </w:rPr>
        <w:t xml:space="preserve"> </w:t>
      </w:r>
      <w:r w:rsidR="00BD5610">
        <w:rPr>
          <w:b/>
          <w:bCs/>
          <w:i/>
          <w:iCs/>
          <w:color w:val="000000"/>
        </w:rPr>
        <w:t>using</w:t>
      </w:r>
      <w:r>
        <w:rPr>
          <w:b/>
          <w:bCs/>
          <w:i/>
          <w:iCs/>
          <w:color w:val="000000"/>
        </w:rPr>
        <w:t xml:space="preserve"> t</w:t>
      </w:r>
      <w:r w:rsidRPr="008B5321">
        <w:rPr>
          <w:b/>
          <w:bCs/>
          <w:i/>
          <w:iCs/>
          <w:color w:val="000000"/>
        </w:rPr>
        <w:t>he Oscilloscope</w:t>
      </w:r>
      <w:r>
        <w:rPr>
          <w:b/>
          <w:bCs/>
          <w:i/>
          <w:iCs/>
          <w:color w:val="000000"/>
        </w:rPr>
        <w:t xml:space="preserve"> </w:t>
      </w:r>
      <w:r w:rsidR="000E4A6E" w:rsidRPr="000E4A6E">
        <w:rPr>
          <w:b/>
          <w:bCs/>
          <w:i/>
          <w:iCs/>
          <w:color w:val="FF0000"/>
        </w:rPr>
        <w:t>(</w:t>
      </w:r>
      <w:r w:rsidR="000E4A6E">
        <w:rPr>
          <w:b/>
          <w:bCs/>
          <w:i/>
          <w:iCs/>
          <w:color w:val="FF0000"/>
        </w:rPr>
        <w:t>5</w:t>
      </w:r>
      <w:r w:rsidR="000E4A6E" w:rsidRPr="000E4A6E">
        <w:rPr>
          <w:b/>
          <w:bCs/>
          <w:i/>
          <w:iCs/>
          <w:color w:val="FF0000"/>
        </w:rPr>
        <w:t>pts)</w:t>
      </w:r>
    </w:p>
    <w:p w14:paraId="0926EB41" w14:textId="77777777" w:rsidR="005C7CE3" w:rsidRPr="00AF7F29" w:rsidRDefault="005C7CE3" w:rsidP="00AF7F29"/>
    <w:p w14:paraId="5298D492" w14:textId="1509392E" w:rsidR="00405E42" w:rsidRDefault="00405E42" w:rsidP="000A7018">
      <w:pPr>
        <w:pStyle w:val="NormalWeb"/>
        <w:numPr>
          <w:ilvl w:val="0"/>
          <w:numId w:val="11"/>
        </w:numPr>
        <w:spacing w:before="0" w:beforeAutospacing="0" w:after="0" w:afterAutospacing="0"/>
        <w:jc w:val="both"/>
        <w:textAlignment w:val="baseline"/>
        <w:rPr>
          <w:color w:val="000000"/>
        </w:rPr>
      </w:pPr>
      <w:r w:rsidRPr="00AF7F29">
        <w:rPr>
          <w:color w:val="000000"/>
        </w:rPr>
        <w:t>The last section concerns measuring with the oscilloscope. Although using the gridlines can be an easy way to find quick estimates, they are rarely very good. One easy way to do this is to use cursors. In the measure section</w:t>
      </w:r>
      <w:r w:rsidR="00BD5610">
        <w:rPr>
          <w:color w:val="000000"/>
        </w:rPr>
        <w:t xml:space="preserve"> of the oscilloscope</w:t>
      </w:r>
      <w:r w:rsidRPr="00AF7F29">
        <w:rPr>
          <w:color w:val="000000"/>
        </w:rPr>
        <w:t xml:space="preserve">, press the cursors button. You will notice that a new software menu </w:t>
      </w:r>
      <w:proofErr w:type="gramStart"/>
      <w:r w:rsidRPr="00AF7F29">
        <w:rPr>
          <w:color w:val="000000"/>
        </w:rPr>
        <w:t>appears</w:t>
      </w:r>
      <w:proofErr w:type="gramEnd"/>
      <w:r w:rsidRPr="00AF7F29">
        <w:rPr>
          <w:color w:val="000000"/>
        </w:rPr>
        <w:t xml:space="preserve"> that will allow you to customize the way </w:t>
      </w:r>
      <w:proofErr w:type="gramStart"/>
      <w:r w:rsidRPr="00AF7F29">
        <w:rPr>
          <w:color w:val="000000"/>
        </w:rPr>
        <w:t>these work</w:t>
      </w:r>
      <w:proofErr w:type="gramEnd"/>
      <w:r w:rsidRPr="00AF7F29">
        <w:rPr>
          <w:color w:val="000000"/>
        </w:rPr>
        <w:t xml:space="preserve">. Ignore this for now, and use the small knob to move the dotted lines along the waveform (pressing down to change between the two selections). The output values can be seen in the menu to the right. Using one of the </w:t>
      </w:r>
      <w:r w:rsidR="00BD5610">
        <w:rPr>
          <w:color w:val="000000"/>
        </w:rPr>
        <w:t xml:space="preserve">training board </w:t>
      </w:r>
      <w:r w:rsidRPr="00AF7F29">
        <w:rPr>
          <w:color w:val="000000"/>
        </w:rPr>
        <w:t>signals from before, make sure you can find the period, frequency, or peak</w:t>
      </w:r>
      <w:r w:rsidR="00BD5610">
        <w:rPr>
          <w:color w:val="000000"/>
        </w:rPr>
        <w:t>-</w:t>
      </w:r>
      <w:r w:rsidRPr="00AF7F29">
        <w:rPr>
          <w:color w:val="000000"/>
        </w:rPr>
        <w:t>to</w:t>
      </w:r>
      <w:r w:rsidR="00BD5610">
        <w:rPr>
          <w:color w:val="000000"/>
        </w:rPr>
        <w:t>-</w:t>
      </w:r>
      <w:r w:rsidRPr="00AF7F29">
        <w:rPr>
          <w:color w:val="000000"/>
        </w:rPr>
        <w:t>peak voltage using this method.</w:t>
      </w:r>
    </w:p>
    <w:p w14:paraId="3976B4DB" w14:textId="77777777" w:rsidR="00AF7F29" w:rsidRPr="00AF7F29" w:rsidRDefault="00AF7F29" w:rsidP="00AF7F29">
      <w:pPr>
        <w:pStyle w:val="NormalWeb"/>
        <w:spacing w:before="0" w:beforeAutospacing="0" w:after="0" w:afterAutospacing="0"/>
        <w:ind w:left="720"/>
        <w:jc w:val="both"/>
        <w:textAlignment w:val="baseline"/>
        <w:rPr>
          <w:color w:val="000000"/>
        </w:rPr>
      </w:pPr>
    </w:p>
    <w:p w14:paraId="6F9C904D" w14:textId="5EAB59A8" w:rsidR="00B36657" w:rsidRDefault="001B7EFD" w:rsidP="00B36657">
      <w:pPr>
        <w:pStyle w:val="NormalWeb"/>
        <w:numPr>
          <w:ilvl w:val="0"/>
          <w:numId w:val="5"/>
        </w:numPr>
        <w:spacing w:before="0" w:beforeAutospacing="0" w:after="0" w:afterAutospacing="0"/>
        <w:jc w:val="both"/>
        <w:textAlignment w:val="baseline"/>
        <w:rPr>
          <w:color w:val="000000"/>
        </w:rPr>
      </w:pPr>
      <w:r>
        <w:rPr>
          <w:color w:val="000000"/>
        </w:rPr>
        <w:t>Perhaps the</w:t>
      </w:r>
      <w:r w:rsidR="00405E42" w:rsidRPr="00AF7F29">
        <w:rPr>
          <w:color w:val="000000"/>
        </w:rPr>
        <w:t xml:space="preserve"> easiest way to measure items </w:t>
      </w:r>
      <w:r>
        <w:rPr>
          <w:color w:val="000000"/>
        </w:rPr>
        <w:t>is to</w:t>
      </w:r>
      <w:r w:rsidR="00405E42" w:rsidRPr="00AF7F29">
        <w:rPr>
          <w:color w:val="000000"/>
        </w:rPr>
        <w:t xml:space="preserve"> press the </w:t>
      </w:r>
      <w:r w:rsidR="00B9143E" w:rsidRPr="00AF7F29">
        <w:rPr>
          <w:color w:val="000000"/>
        </w:rPr>
        <w:t>“</w:t>
      </w:r>
      <w:r w:rsidR="00405E42" w:rsidRPr="00AF7F29">
        <w:rPr>
          <w:color w:val="000000"/>
        </w:rPr>
        <w:t>Meas</w:t>
      </w:r>
      <w:r w:rsidR="00B9143E" w:rsidRPr="00AF7F29">
        <w:rPr>
          <w:color w:val="000000"/>
        </w:rPr>
        <w:t>”</w:t>
      </w:r>
      <w:r w:rsidR="00405E42" w:rsidRPr="00AF7F29">
        <w:rPr>
          <w:color w:val="000000"/>
        </w:rPr>
        <w:t xml:space="preserve"> key in the measure section. This will bring up another software menu and a variety of measurements generated by the oscilloscope itself. For this, connect two probes to </w:t>
      </w:r>
      <w:r w:rsidR="00BD5610">
        <w:rPr>
          <w:color w:val="000000"/>
        </w:rPr>
        <w:t>S</w:t>
      </w:r>
      <w:r w:rsidR="00405E42" w:rsidRPr="00AF7F29">
        <w:rPr>
          <w:color w:val="000000"/>
        </w:rPr>
        <w:t xml:space="preserve">ignals 12 and 13. The measure function should have a few measurements brought up by default, but it can do much more than that. The bottom bar contains a variety of options to select for a new measurement. In general, select the source channel, then use the type key to scroll through the variety of options the oscilloscope can measure. For now, look at the </w:t>
      </w:r>
      <w:proofErr w:type="gramStart"/>
      <w:r w:rsidR="00405E42" w:rsidRPr="00AF7F29">
        <w:rPr>
          <w:color w:val="000000"/>
        </w:rPr>
        <w:t>peak to peak</w:t>
      </w:r>
      <w:proofErr w:type="gramEnd"/>
      <w:r w:rsidR="00405E42" w:rsidRPr="00AF7F29">
        <w:rPr>
          <w:color w:val="000000"/>
        </w:rPr>
        <w:t xml:space="preserve"> voltage, period, and frequency of </w:t>
      </w:r>
      <w:r w:rsidR="00FD1973">
        <w:rPr>
          <w:color w:val="000000"/>
        </w:rPr>
        <w:t>S</w:t>
      </w:r>
      <w:r w:rsidR="00405E42" w:rsidRPr="00AF7F29">
        <w:rPr>
          <w:color w:val="000000"/>
        </w:rPr>
        <w:t>ignal 12. Once you have the measurements up, turn the top knob on the training board</w:t>
      </w:r>
      <w:r w:rsidR="00FD1973">
        <w:rPr>
          <w:color w:val="000000"/>
        </w:rPr>
        <w:t xml:space="preserve"> (see Fig. 1)</w:t>
      </w:r>
      <w:r w:rsidR="00405E42" w:rsidRPr="00AF7F29">
        <w:rPr>
          <w:color w:val="000000"/>
        </w:rPr>
        <w:t xml:space="preserve"> to vary the amplitude of the wave.</w:t>
      </w:r>
      <w:r w:rsidR="00B36657" w:rsidRPr="00B36657">
        <w:rPr>
          <w:color w:val="000000"/>
        </w:rPr>
        <w:t xml:space="preserve"> </w:t>
      </w:r>
      <w:r w:rsidR="003634F2">
        <w:rPr>
          <w:color w:val="000000"/>
        </w:rPr>
        <w:t>A</w:t>
      </w:r>
      <w:r w:rsidR="00B36657">
        <w:rPr>
          <w:color w:val="000000"/>
        </w:rPr>
        <w:t>ttach the current picture of the oscilloscope below.</w:t>
      </w:r>
      <w:r w:rsidR="00B36657" w:rsidRPr="00CA1698">
        <w:rPr>
          <w:color w:val="FF0000"/>
          <w:bdr w:val="none" w:sz="0" w:space="0" w:color="auto" w:frame="1"/>
        </w:rPr>
        <w:t xml:space="preserve"> </w:t>
      </w:r>
      <w:r w:rsidR="00B36657" w:rsidRPr="0090208B">
        <w:rPr>
          <w:color w:val="FF0000"/>
          <w:bdr w:val="none" w:sz="0" w:space="0" w:color="auto" w:frame="1"/>
        </w:rPr>
        <w:t>(</w:t>
      </w:r>
      <w:r w:rsidR="000E4A6E">
        <w:rPr>
          <w:color w:val="FF0000"/>
          <w:bdr w:val="none" w:sz="0" w:space="0" w:color="auto" w:frame="1"/>
        </w:rPr>
        <w:t>5</w:t>
      </w:r>
      <w:r w:rsidR="00B36657" w:rsidRPr="0090208B">
        <w:rPr>
          <w:color w:val="FF0000"/>
          <w:bdr w:val="none" w:sz="0" w:space="0" w:color="auto" w:frame="1"/>
        </w:rPr>
        <w:t>pts)</w:t>
      </w:r>
    </w:p>
    <w:p w14:paraId="6458C498" w14:textId="77777777" w:rsidR="00B36657" w:rsidRDefault="00B36657" w:rsidP="00B36657">
      <w:pPr>
        <w:pStyle w:val="ListParagraph"/>
        <w:rPr>
          <w:color w:val="000000"/>
        </w:rPr>
      </w:pPr>
    </w:p>
    <w:p w14:paraId="3C7AE757" w14:textId="77777777" w:rsidR="00B36657" w:rsidRDefault="00B36657" w:rsidP="00B36657">
      <w:pPr>
        <w:pStyle w:val="NormalWeb"/>
        <w:spacing w:before="0" w:beforeAutospacing="0" w:after="0" w:afterAutospacing="0"/>
        <w:jc w:val="both"/>
        <w:textAlignment w:val="baseline"/>
        <w:rPr>
          <w:color w:val="000000"/>
        </w:rPr>
      </w:pPr>
    </w:p>
    <w:p w14:paraId="5209D291" w14:textId="67B52625" w:rsidR="00B36657" w:rsidRDefault="00B36657" w:rsidP="00B36657">
      <w:pPr>
        <w:pStyle w:val="ListParagraph"/>
        <w:rPr>
          <w:color w:val="FF0000"/>
        </w:rPr>
      </w:pPr>
      <w:r w:rsidRPr="00212440">
        <w:rPr>
          <w:color w:val="FF0000"/>
          <w:highlight w:val="yellow"/>
        </w:rPr>
        <w:lastRenderedPageBreak/>
        <w:t>&lt;</w:t>
      </w:r>
      <w:r>
        <w:rPr>
          <w:color w:val="FF0000"/>
          <w:highlight w:val="yellow"/>
        </w:rPr>
        <w:t>attach the picture here</w:t>
      </w:r>
      <w:r w:rsidRPr="00212440">
        <w:rPr>
          <w:color w:val="FF0000"/>
          <w:highlight w:val="yellow"/>
        </w:rPr>
        <w:t xml:space="preserve"> &gt;</w:t>
      </w:r>
    </w:p>
    <w:p w14:paraId="5735D6F4" w14:textId="5DDFD5F9" w:rsidR="00405E42" w:rsidRDefault="00405E42" w:rsidP="00B36657">
      <w:pPr>
        <w:pStyle w:val="NormalWeb"/>
        <w:spacing w:before="0" w:beforeAutospacing="0" w:after="0" w:afterAutospacing="0"/>
        <w:jc w:val="both"/>
        <w:textAlignment w:val="baseline"/>
        <w:rPr>
          <w:color w:val="000000"/>
        </w:rPr>
      </w:pPr>
    </w:p>
    <w:p w14:paraId="5C7F882C" w14:textId="77777777" w:rsidR="00B36657" w:rsidRDefault="00B36657" w:rsidP="00B36657">
      <w:pPr>
        <w:pStyle w:val="ListParagraph"/>
        <w:rPr>
          <w:color w:val="000000"/>
        </w:rPr>
      </w:pPr>
    </w:p>
    <w:p w14:paraId="6EC02605" w14:textId="77777777" w:rsidR="00B36657" w:rsidRDefault="00B36657" w:rsidP="00B36657">
      <w:pPr>
        <w:pStyle w:val="NormalWeb"/>
        <w:spacing w:before="0" w:beforeAutospacing="0" w:after="0" w:afterAutospacing="0"/>
        <w:jc w:val="both"/>
        <w:textAlignment w:val="baseline"/>
        <w:rPr>
          <w:color w:val="000000"/>
        </w:rPr>
      </w:pPr>
    </w:p>
    <w:p w14:paraId="171E5C34" w14:textId="77777777" w:rsidR="00B36657" w:rsidRDefault="00B36657" w:rsidP="00B36657">
      <w:pPr>
        <w:pStyle w:val="NormalWeb"/>
        <w:spacing w:before="0" w:beforeAutospacing="0" w:after="0" w:afterAutospacing="0"/>
        <w:jc w:val="both"/>
        <w:textAlignment w:val="baseline"/>
        <w:rPr>
          <w:color w:val="000000"/>
        </w:rPr>
      </w:pPr>
    </w:p>
    <w:p w14:paraId="30C51A8D" w14:textId="77777777" w:rsidR="00B36657" w:rsidRDefault="00B36657" w:rsidP="00B36657">
      <w:pPr>
        <w:pStyle w:val="NormalWeb"/>
        <w:spacing w:before="0" w:beforeAutospacing="0" w:after="0" w:afterAutospacing="0"/>
        <w:jc w:val="both"/>
        <w:textAlignment w:val="baseline"/>
        <w:rPr>
          <w:color w:val="000000"/>
        </w:rPr>
      </w:pPr>
    </w:p>
    <w:p w14:paraId="374388FC" w14:textId="77777777" w:rsidR="00B36657" w:rsidRDefault="00B36657" w:rsidP="00B36657">
      <w:pPr>
        <w:pStyle w:val="NormalWeb"/>
        <w:spacing w:before="0" w:beforeAutospacing="0" w:after="0" w:afterAutospacing="0"/>
        <w:jc w:val="both"/>
        <w:textAlignment w:val="baseline"/>
        <w:rPr>
          <w:color w:val="000000"/>
        </w:rPr>
      </w:pPr>
    </w:p>
    <w:p w14:paraId="35D608AD" w14:textId="77777777" w:rsidR="00B36657" w:rsidRDefault="00B36657" w:rsidP="00B36657">
      <w:pPr>
        <w:pStyle w:val="NormalWeb"/>
        <w:spacing w:before="0" w:beforeAutospacing="0" w:after="0" w:afterAutospacing="0"/>
        <w:jc w:val="both"/>
        <w:textAlignment w:val="baseline"/>
        <w:rPr>
          <w:color w:val="000000"/>
        </w:rPr>
      </w:pPr>
    </w:p>
    <w:p w14:paraId="769BD563" w14:textId="77777777" w:rsidR="00B36657" w:rsidRDefault="00B36657" w:rsidP="00B36657">
      <w:pPr>
        <w:pStyle w:val="NormalWeb"/>
        <w:spacing w:before="0" w:beforeAutospacing="0" w:after="0" w:afterAutospacing="0"/>
        <w:jc w:val="both"/>
        <w:textAlignment w:val="baseline"/>
        <w:rPr>
          <w:color w:val="000000"/>
        </w:rPr>
      </w:pPr>
    </w:p>
    <w:p w14:paraId="2DA63D56" w14:textId="77777777" w:rsidR="00B36657" w:rsidRDefault="00B36657" w:rsidP="00B36657">
      <w:pPr>
        <w:pStyle w:val="NormalWeb"/>
        <w:spacing w:before="0" w:beforeAutospacing="0" w:after="0" w:afterAutospacing="0"/>
        <w:jc w:val="both"/>
        <w:textAlignment w:val="baseline"/>
        <w:rPr>
          <w:color w:val="000000"/>
        </w:rPr>
      </w:pPr>
    </w:p>
    <w:p w14:paraId="570FD2F4" w14:textId="77777777" w:rsidR="00B36657" w:rsidRDefault="00B36657" w:rsidP="00B36657">
      <w:pPr>
        <w:pStyle w:val="NormalWeb"/>
        <w:spacing w:before="0" w:beforeAutospacing="0" w:after="0" w:afterAutospacing="0"/>
        <w:jc w:val="both"/>
        <w:textAlignment w:val="baseline"/>
        <w:rPr>
          <w:color w:val="000000"/>
        </w:rPr>
      </w:pPr>
    </w:p>
    <w:p w14:paraId="08BD8A70" w14:textId="77777777" w:rsidR="00B36657" w:rsidRDefault="00B36657" w:rsidP="00B36657">
      <w:pPr>
        <w:pStyle w:val="NormalWeb"/>
        <w:spacing w:before="0" w:beforeAutospacing="0" w:after="0" w:afterAutospacing="0"/>
        <w:jc w:val="both"/>
        <w:textAlignment w:val="baseline"/>
        <w:rPr>
          <w:color w:val="000000"/>
        </w:rPr>
      </w:pPr>
    </w:p>
    <w:p w14:paraId="171B207A" w14:textId="77777777" w:rsidR="00B36657" w:rsidRDefault="00B36657" w:rsidP="00B36657">
      <w:pPr>
        <w:pStyle w:val="NormalWeb"/>
        <w:spacing w:before="0" w:beforeAutospacing="0" w:after="0" w:afterAutospacing="0"/>
        <w:jc w:val="both"/>
        <w:textAlignment w:val="baseline"/>
        <w:rPr>
          <w:color w:val="000000"/>
        </w:rPr>
      </w:pPr>
    </w:p>
    <w:p w14:paraId="194D1647" w14:textId="77777777" w:rsidR="00B36657" w:rsidRDefault="00B36657" w:rsidP="00B36657">
      <w:pPr>
        <w:pStyle w:val="NormalWeb"/>
        <w:spacing w:before="0" w:beforeAutospacing="0" w:after="0" w:afterAutospacing="0"/>
        <w:jc w:val="both"/>
        <w:textAlignment w:val="baseline"/>
        <w:rPr>
          <w:color w:val="000000"/>
        </w:rPr>
      </w:pPr>
    </w:p>
    <w:p w14:paraId="199C311D" w14:textId="77777777" w:rsidR="00B36657" w:rsidRDefault="00B36657" w:rsidP="00B36657">
      <w:pPr>
        <w:pStyle w:val="NormalWeb"/>
        <w:spacing w:before="0" w:beforeAutospacing="0" w:after="0" w:afterAutospacing="0"/>
        <w:jc w:val="both"/>
        <w:textAlignment w:val="baseline"/>
        <w:rPr>
          <w:color w:val="000000"/>
        </w:rPr>
      </w:pPr>
    </w:p>
    <w:p w14:paraId="5D8BE32D" w14:textId="77777777" w:rsidR="00F5574E" w:rsidRDefault="00F5574E" w:rsidP="00B36657">
      <w:pPr>
        <w:pStyle w:val="NormalWeb"/>
        <w:spacing w:before="0" w:beforeAutospacing="0" w:after="0" w:afterAutospacing="0"/>
        <w:jc w:val="both"/>
        <w:textAlignment w:val="baseline"/>
        <w:rPr>
          <w:color w:val="000000"/>
        </w:rPr>
      </w:pPr>
    </w:p>
    <w:p w14:paraId="72CF2ED9" w14:textId="77777777" w:rsidR="00F5574E" w:rsidRDefault="00F5574E" w:rsidP="00B36657">
      <w:pPr>
        <w:pStyle w:val="NormalWeb"/>
        <w:spacing w:before="0" w:beforeAutospacing="0" w:after="0" w:afterAutospacing="0"/>
        <w:jc w:val="both"/>
        <w:textAlignment w:val="baseline"/>
        <w:rPr>
          <w:color w:val="000000"/>
        </w:rPr>
      </w:pPr>
    </w:p>
    <w:p w14:paraId="25C05392" w14:textId="77777777" w:rsidR="00F5574E" w:rsidRDefault="00F5574E" w:rsidP="00B36657">
      <w:pPr>
        <w:pStyle w:val="NormalWeb"/>
        <w:spacing w:before="0" w:beforeAutospacing="0" w:after="0" w:afterAutospacing="0"/>
        <w:jc w:val="both"/>
        <w:textAlignment w:val="baseline"/>
        <w:rPr>
          <w:color w:val="000000"/>
        </w:rPr>
      </w:pPr>
    </w:p>
    <w:p w14:paraId="29E4869D" w14:textId="77777777" w:rsidR="00F5574E" w:rsidRDefault="00F5574E" w:rsidP="00B36657">
      <w:pPr>
        <w:pStyle w:val="NormalWeb"/>
        <w:spacing w:before="0" w:beforeAutospacing="0" w:after="0" w:afterAutospacing="0"/>
        <w:jc w:val="both"/>
        <w:textAlignment w:val="baseline"/>
        <w:rPr>
          <w:color w:val="000000"/>
        </w:rPr>
      </w:pPr>
    </w:p>
    <w:p w14:paraId="3005F534" w14:textId="77777777" w:rsidR="00B36657" w:rsidRDefault="00B36657" w:rsidP="00B36657">
      <w:pPr>
        <w:pStyle w:val="NormalWeb"/>
        <w:spacing w:before="0" w:beforeAutospacing="0" w:after="0" w:afterAutospacing="0"/>
        <w:jc w:val="both"/>
        <w:textAlignment w:val="baseline"/>
        <w:rPr>
          <w:color w:val="000000"/>
        </w:rPr>
      </w:pPr>
    </w:p>
    <w:p w14:paraId="4EAE136B" w14:textId="77777777" w:rsidR="00AF7F29" w:rsidRPr="00AF7F29" w:rsidRDefault="00AF7F29" w:rsidP="00AF7F29">
      <w:pPr>
        <w:pStyle w:val="NormalWeb"/>
        <w:spacing w:before="0" w:beforeAutospacing="0" w:after="0" w:afterAutospacing="0"/>
        <w:jc w:val="both"/>
        <w:textAlignment w:val="baseline"/>
        <w:rPr>
          <w:color w:val="000000"/>
        </w:rPr>
      </w:pPr>
    </w:p>
    <w:p w14:paraId="5A3DEB03" w14:textId="78F9692F" w:rsidR="001B7EFD" w:rsidRDefault="00405E42" w:rsidP="001B7EFD">
      <w:pPr>
        <w:pStyle w:val="NormalWeb"/>
        <w:numPr>
          <w:ilvl w:val="0"/>
          <w:numId w:val="11"/>
        </w:numPr>
        <w:spacing w:before="0" w:beforeAutospacing="0" w:after="0" w:afterAutospacing="0"/>
        <w:jc w:val="both"/>
        <w:textAlignment w:val="baseline"/>
        <w:rPr>
          <w:color w:val="000000"/>
        </w:rPr>
      </w:pPr>
      <w:r w:rsidRPr="00AF7F29">
        <w:rPr>
          <w:color w:val="000000"/>
        </w:rPr>
        <w:t xml:space="preserve">To complete the experiment, add the time difference and phase measurements between the two signals, then turn the bottom knob on the training board </w:t>
      </w:r>
      <w:r w:rsidR="00FD1973">
        <w:rPr>
          <w:color w:val="000000"/>
        </w:rPr>
        <w:t xml:space="preserve">(see Fig. 1) </w:t>
      </w:r>
      <w:r w:rsidRPr="00AF7F29">
        <w:rPr>
          <w:color w:val="000000"/>
        </w:rPr>
        <w:t>to vary this value.</w:t>
      </w:r>
    </w:p>
    <w:p w14:paraId="146DAE1B" w14:textId="77777777" w:rsidR="001B7EFD" w:rsidRDefault="001B7EFD" w:rsidP="001B7EFD">
      <w:pPr>
        <w:pStyle w:val="ListParagraph"/>
        <w:rPr>
          <w:color w:val="000000"/>
        </w:rPr>
      </w:pPr>
    </w:p>
    <w:p w14:paraId="42AAC144" w14:textId="4CF3B0F2" w:rsidR="00405E42" w:rsidRPr="00D54F46" w:rsidRDefault="00405E42" w:rsidP="00D54F46">
      <w:pPr>
        <w:pStyle w:val="NormalWeb"/>
        <w:numPr>
          <w:ilvl w:val="0"/>
          <w:numId w:val="11"/>
        </w:numPr>
        <w:spacing w:before="0" w:beforeAutospacing="0" w:after="0" w:afterAutospacing="0"/>
        <w:jc w:val="both"/>
        <w:textAlignment w:val="baseline"/>
        <w:rPr>
          <w:color w:val="000000"/>
        </w:rPr>
      </w:pPr>
      <w:r w:rsidRPr="001B7EFD">
        <w:rPr>
          <w:color w:val="000000"/>
        </w:rPr>
        <w:t>BEFORE YOU MOVE ON: Ensure you understand how to measure signals using both the cursors and the in-built measurements.</w:t>
      </w:r>
      <w:r w:rsidR="00D54F46">
        <w:rPr>
          <w:color w:val="000000"/>
        </w:rPr>
        <w:t xml:space="preserve">  Call </w:t>
      </w:r>
      <w:r w:rsidRPr="00D54F46">
        <w:rPr>
          <w:color w:val="000000"/>
        </w:rPr>
        <w:t>over your Lab TA, who will check off your knowledge of the oscilloscope.</w:t>
      </w:r>
    </w:p>
    <w:p w14:paraId="2BC51C28" w14:textId="085978C1" w:rsidR="00405E42" w:rsidRDefault="00405E42" w:rsidP="00AF7F29"/>
    <w:p w14:paraId="6D4E984B" w14:textId="30750D1F" w:rsidR="00ED7320" w:rsidRPr="008B5321" w:rsidRDefault="00ED7320" w:rsidP="00C96163">
      <w:pPr>
        <w:rPr>
          <w:b/>
          <w:bCs/>
          <w:i/>
          <w:iCs/>
          <w:color w:val="000000"/>
        </w:rPr>
      </w:pPr>
      <w:r w:rsidRPr="008B5321">
        <w:rPr>
          <w:b/>
          <w:bCs/>
          <w:i/>
          <w:iCs/>
          <w:color w:val="000000"/>
        </w:rPr>
        <w:t xml:space="preserve">Part </w:t>
      </w:r>
      <w:r>
        <w:rPr>
          <w:b/>
          <w:bCs/>
          <w:i/>
          <w:iCs/>
          <w:color w:val="000000"/>
        </w:rPr>
        <w:t>4</w:t>
      </w:r>
      <w:r w:rsidRPr="008B5321">
        <w:rPr>
          <w:b/>
          <w:bCs/>
          <w:i/>
          <w:iCs/>
          <w:color w:val="000000"/>
        </w:rPr>
        <w:t>: The Function Generator</w:t>
      </w:r>
      <w:r w:rsidR="00C96163">
        <w:rPr>
          <w:b/>
          <w:bCs/>
          <w:i/>
          <w:iCs/>
          <w:color w:val="000000"/>
        </w:rPr>
        <w:t xml:space="preserve"> </w:t>
      </w:r>
      <w:r w:rsidR="00C96163" w:rsidRPr="000E4A6E">
        <w:rPr>
          <w:b/>
          <w:bCs/>
          <w:i/>
          <w:iCs/>
          <w:color w:val="FF0000"/>
        </w:rPr>
        <w:t>(</w:t>
      </w:r>
      <w:r w:rsidR="00C96163">
        <w:rPr>
          <w:b/>
          <w:bCs/>
          <w:i/>
          <w:iCs/>
          <w:color w:val="FF0000"/>
        </w:rPr>
        <w:t>1</w:t>
      </w:r>
      <w:r w:rsidR="004645A0">
        <w:rPr>
          <w:b/>
          <w:bCs/>
          <w:i/>
          <w:iCs/>
          <w:color w:val="FF0000"/>
        </w:rPr>
        <w:t>2</w:t>
      </w:r>
      <w:r w:rsidR="00C96163" w:rsidRPr="000E4A6E">
        <w:rPr>
          <w:b/>
          <w:bCs/>
          <w:i/>
          <w:iCs/>
          <w:color w:val="FF0000"/>
        </w:rPr>
        <w:t>pts)</w:t>
      </w:r>
    </w:p>
    <w:p w14:paraId="7B355899" w14:textId="77777777" w:rsidR="00ED7320" w:rsidRPr="00AF7F29" w:rsidRDefault="00ED7320" w:rsidP="00ED7320">
      <w:pPr>
        <w:pStyle w:val="NormalWeb"/>
        <w:spacing w:before="0" w:beforeAutospacing="0" w:after="0" w:afterAutospacing="0"/>
        <w:jc w:val="both"/>
      </w:pPr>
    </w:p>
    <w:p w14:paraId="4894E064" w14:textId="77777777" w:rsidR="00ED7320" w:rsidRPr="00AF7F29" w:rsidRDefault="00ED7320" w:rsidP="00ED7320">
      <w:pPr>
        <w:pStyle w:val="NormalWeb"/>
        <w:spacing w:before="0" w:beforeAutospacing="0" w:after="0" w:afterAutospacing="0"/>
        <w:jc w:val="both"/>
        <w:rPr>
          <w:color w:val="000000"/>
        </w:rPr>
      </w:pPr>
      <w:r w:rsidRPr="00AF7F29">
        <w:rPr>
          <w:color w:val="000000"/>
        </w:rPr>
        <w:t>The function generator is a device that allows us to create waveforms to use in our circuits on the fly. We will use this a lot in the remaining labs to allow us to see the effect of different waveforms on our circuit</w:t>
      </w:r>
      <w:r>
        <w:rPr>
          <w:color w:val="000000"/>
        </w:rPr>
        <w:t>s.</w:t>
      </w:r>
    </w:p>
    <w:p w14:paraId="12712B15" w14:textId="77777777" w:rsidR="00ED7320" w:rsidRPr="00AF7F29" w:rsidRDefault="00ED7320" w:rsidP="00ED7320">
      <w:pPr>
        <w:pStyle w:val="NormalWeb"/>
        <w:spacing w:before="0" w:beforeAutospacing="0" w:after="0" w:afterAutospacing="0"/>
        <w:jc w:val="both"/>
      </w:pPr>
    </w:p>
    <w:p w14:paraId="1A8E7470"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Pr>
          <w:color w:val="000000"/>
        </w:rPr>
        <w:t>The</w:t>
      </w:r>
      <w:r w:rsidRPr="00AF7F29">
        <w:rPr>
          <w:color w:val="000000"/>
        </w:rPr>
        <w:t xml:space="preserve"> function generator has two BNC outputs on it, which are the same cable type</w:t>
      </w:r>
      <w:r>
        <w:rPr>
          <w:color w:val="000000"/>
        </w:rPr>
        <w:t>s</w:t>
      </w:r>
      <w:r w:rsidRPr="00AF7F29">
        <w:rPr>
          <w:color w:val="000000"/>
        </w:rPr>
        <w:t xml:space="preserve"> that the oscilloscope uses. Connect the “Output” port</w:t>
      </w:r>
      <w:r>
        <w:rPr>
          <w:color w:val="000000"/>
        </w:rPr>
        <w:t xml:space="preserve"> of the function generator</w:t>
      </w:r>
      <w:r w:rsidRPr="00AF7F29">
        <w:rPr>
          <w:color w:val="000000"/>
        </w:rPr>
        <w:t xml:space="preserve"> to </w:t>
      </w:r>
      <w:r>
        <w:rPr>
          <w:color w:val="000000"/>
        </w:rPr>
        <w:t>the</w:t>
      </w:r>
      <w:r w:rsidRPr="00AF7F29">
        <w:rPr>
          <w:color w:val="000000"/>
        </w:rPr>
        <w:t xml:space="preserve"> oscilloscope by using a </w:t>
      </w:r>
      <w:proofErr w:type="gramStart"/>
      <w:r w:rsidRPr="00AF7F29">
        <w:rPr>
          <w:color w:val="000000"/>
        </w:rPr>
        <w:t>BNC to BNC</w:t>
      </w:r>
      <w:proofErr w:type="gramEnd"/>
      <w:r w:rsidRPr="00AF7F29">
        <w:rPr>
          <w:color w:val="000000"/>
        </w:rPr>
        <w:t xml:space="preserve"> cable, or by using a BNC to</w:t>
      </w:r>
      <w:r>
        <w:rPr>
          <w:color w:val="000000"/>
        </w:rPr>
        <w:t xml:space="preserve"> a</w:t>
      </w:r>
      <w:r w:rsidRPr="00AF7F29">
        <w:rPr>
          <w:color w:val="000000"/>
        </w:rPr>
        <w:t xml:space="preserve"> clip </w:t>
      </w:r>
      <w:r>
        <w:rPr>
          <w:color w:val="000000"/>
        </w:rPr>
        <w:t xml:space="preserve">that is </w:t>
      </w:r>
      <w:r w:rsidRPr="00AF7F29">
        <w:rPr>
          <w:color w:val="000000"/>
        </w:rPr>
        <w:t xml:space="preserve">connected to an oscilloscope probe. </w:t>
      </w:r>
    </w:p>
    <w:p w14:paraId="66159BD1" w14:textId="77777777" w:rsidR="00ED7320" w:rsidRDefault="00ED7320" w:rsidP="00ED7320">
      <w:pPr>
        <w:pStyle w:val="NormalWeb"/>
        <w:spacing w:before="0" w:beforeAutospacing="0" w:after="0" w:afterAutospacing="0"/>
        <w:ind w:left="720"/>
        <w:jc w:val="both"/>
        <w:textAlignment w:val="baseline"/>
        <w:rPr>
          <w:color w:val="000000"/>
        </w:rPr>
      </w:pPr>
    </w:p>
    <w:p w14:paraId="6607846E"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 xml:space="preserve">The other </w:t>
      </w:r>
      <w:r>
        <w:rPr>
          <w:color w:val="000000"/>
        </w:rPr>
        <w:t xml:space="preserve">function generator </w:t>
      </w:r>
      <w:r w:rsidRPr="00AF7F29">
        <w:rPr>
          <w:color w:val="000000"/>
        </w:rPr>
        <w:t xml:space="preserve">output </w:t>
      </w:r>
      <w:r>
        <w:rPr>
          <w:color w:val="000000"/>
        </w:rPr>
        <w:t>provides</w:t>
      </w:r>
      <w:r w:rsidRPr="00AF7F29">
        <w:rPr>
          <w:color w:val="000000"/>
        </w:rPr>
        <w:t xml:space="preserve"> </w:t>
      </w:r>
      <w:r>
        <w:rPr>
          <w:color w:val="000000"/>
        </w:rPr>
        <w:t xml:space="preserve">an </w:t>
      </w:r>
      <w:r w:rsidRPr="00AF7F29">
        <w:rPr>
          <w:color w:val="000000"/>
        </w:rPr>
        <w:t>easy sync to the generated waveforms, which is useful if the circuit you are building creates outputs that do not easily trigger the oscilloscope. You can ignore this output for now.</w:t>
      </w:r>
    </w:p>
    <w:p w14:paraId="49705231" w14:textId="77777777" w:rsidR="00ED7320" w:rsidRPr="00AF7F29" w:rsidRDefault="00ED7320" w:rsidP="00ED7320">
      <w:pPr>
        <w:pStyle w:val="NormalWeb"/>
        <w:spacing w:before="0" w:beforeAutospacing="0" w:after="0" w:afterAutospacing="0"/>
        <w:ind w:left="720"/>
        <w:jc w:val="both"/>
        <w:textAlignment w:val="baseline"/>
        <w:rPr>
          <w:color w:val="000000"/>
        </w:rPr>
      </w:pPr>
    </w:p>
    <w:p w14:paraId="3FB0D236" w14:textId="1FD2C883" w:rsidR="003F4C4A"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 xml:space="preserve">Turn on the </w:t>
      </w:r>
      <w:r>
        <w:rPr>
          <w:color w:val="000000"/>
        </w:rPr>
        <w:t xml:space="preserve">function </w:t>
      </w:r>
      <w:r w:rsidRPr="00AF7F29">
        <w:rPr>
          <w:color w:val="000000"/>
        </w:rPr>
        <w:t>generator. You will notice that it will begin outputting right away</w:t>
      </w:r>
      <w:r>
        <w:rPr>
          <w:color w:val="000000"/>
        </w:rPr>
        <w:t xml:space="preserve"> (probably as default a 1 kHz sine wave)</w:t>
      </w:r>
      <w:r w:rsidRPr="00AF7F29">
        <w:rPr>
          <w:color w:val="000000"/>
        </w:rPr>
        <w:t xml:space="preserve">. </w:t>
      </w:r>
      <w:r w:rsidR="003F4C4A" w:rsidRPr="003F4C4A">
        <w:rPr>
          <w:color w:val="000000"/>
        </w:rPr>
        <w:t xml:space="preserve">Attach the current picture of the oscilloscope </w:t>
      </w:r>
      <w:r w:rsidR="002D37DA">
        <w:rPr>
          <w:color w:val="000000"/>
        </w:rPr>
        <w:lastRenderedPageBreak/>
        <w:t xml:space="preserve">and your function generator </w:t>
      </w:r>
      <w:r w:rsidR="003F4C4A" w:rsidRPr="003F4C4A">
        <w:rPr>
          <w:color w:val="000000"/>
        </w:rPr>
        <w:t>below</w:t>
      </w:r>
      <w:r w:rsidR="00F96685">
        <w:rPr>
          <w:color w:val="000000"/>
        </w:rPr>
        <w:t xml:space="preserve"> that also show </w:t>
      </w:r>
      <w:r w:rsidR="00F96685" w:rsidRPr="00AF7F29">
        <w:rPr>
          <w:color w:val="000000"/>
        </w:rPr>
        <w:t>BNC</w:t>
      </w:r>
      <w:r w:rsidR="00F96685">
        <w:rPr>
          <w:color w:val="000000"/>
        </w:rPr>
        <w:t xml:space="preserve"> cables</w:t>
      </w:r>
      <w:r w:rsidR="003F4C4A" w:rsidRPr="003F4C4A">
        <w:rPr>
          <w:color w:val="000000"/>
        </w:rPr>
        <w:t xml:space="preserve">. </w:t>
      </w:r>
      <w:r w:rsidR="00F96685">
        <w:rPr>
          <w:color w:val="000000"/>
        </w:rPr>
        <w:t>You may attach</w:t>
      </w:r>
      <w:r w:rsidR="00AF5537">
        <w:rPr>
          <w:color w:val="000000"/>
        </w:rPr>
        <w:t xml:space="preserve"> one or </w:t>
      </w:r>
      <w:r w:rsidR="00840294">
        <w:rPr>
          <w:color w:val="000000"/>
        </w:rPr>
        <w:t>two</w:t>
      </w:r>
      <w:r w:rsidR="00AF5537">
        <w:rPr>
          <w:color w:val="000000"/>
        </w:rPr>
        <w:t xml:space="preserve"> pictures that shows your work.</w:t>
      </w:r>
      <w:r w:rsidR="003F4C4A" w:rsidRPr="003F4C4A">
        <w:rPr>
          <w:color w:val="FF0000"/>
        </w:rPr>
        <w:t>(</w:t>
      </w:r>
      <w:r w:rsidR="00674007">
        <w:rPr>
          <w:color w:val="FF0000"/>
        </w:rPr>
        <w:t>6</w:t>
      </w:r>
      <w:r w:rsidR="003F4C4A" w:rsidRPr="003F4C4A">
        <w:rPr>
          <w:color w:val="FF0000"/>
        </w:rPr>
        <w:t xml:space="preserve">pts) </w:t>
      </w:r>
    </w:p>
    <w:p w14:paraId="7D7D2B6B" w14:textId="77777777" w:rsidR="003F4C4A" w:rsidRDefault="003F4C4A" w:rsidP="003F4C4A">
      <w:pPr>
        <w:pStyle w:val="ListParagraph"/>
        <w:rPr>
          <w:color w:val="000000"/>
        </w:rPr>
      </w:pPr>
    </w:p>
    <w:p w14:paraId="750E00A8" w14:textId="572A5BC3" w:rsidR="00ED7320" w:rsidRDefault="003F4C4A" w:rsidP="003F4C4A">
      <w:pPr>
        <w:pStyle w:val="NormalWeb"/>
        <w:spacing w:before="0" w:beforeAutospacing="0" w:after="0" w:afterAutospacing="0"/>
        <w:jc w:val="both"/>
        <w:textAlignment w:val="baseline"/>
        <w:rPr>
          <w:color w:val="000000"/>
        </w:rPr>
      </w:pPr>
      <w:r>
        <w:rPr>
          <w:color w:val="000000"/>
        </w:rPr>
        <w:t xml:space="preserve">   </w:t>
      </w:r>
      <w:r w:rsidRPr="003F4C4A">
        <w:rPr>
          <w:color w:val="000000"/>
          <w:highlight w:val="yellow"/>
        </w:rPr>
        <w:t>&lt;attach the picture here &gt;</w:t>
      </w:r>
    </w:p>
    <w:p w14:paraId="69B7C4D9" w14:textId="77777777" w:rsidR="00AF5537" w:rsidRDefault="00AF5537" w:rsidP="003F4C4A">
      <w:pPr>
        <w:pStyle w:val="NormalWeb"/>
        <w:spacing w:before="0" w:beforeAutospacing="0" w:after="0" w:afterAutospacing="0"/>
        <w:jc w:val="both"/>
        <w:textAlignment w:val="baseline"/>
        <w:rPr>
          <w:color w:val="000000"/>
        </w:rPr>
      </w:pPr>
    </w:p>
    <w:p w14:paraId="219DE1A0" w14:textId="77777777" w:rsidR="00AF5537" w:rsidRDefault="00AF5537" w:rsidP="003F4C4A">
      <w:pPr>
        <w:pStyle w:val="NormalWeb"/>
        <w:spacing w:before="0" w:beforeAutospacing="0" w:after="0" w:afterAutospacing="0"/>
        <w:jc w:val="both"/>
        <w:textAlignment w:val="baseline"/>
        <w:rPr>
          <w:color w:val="000000"/>
        </w:rPr>
      </w:pPr>
    </w:p>
    <w:p w14:paraId="3D5F7A4C" w14:textId="77777777" w:rsidR="00AF5537" w:rsidRDefault="00AF5537" w:rsidP="003F4C4A">
      <w:pPr>
        <w:pStyle w:val="NormalWeb"/>
        <w:spacing w:before="0" w:beforeAutospacing="0" w:after="0" w:afterAutospacing="0"/>
        <w:jc w:val="both"/>
        <w:textAlignment w:val="baseline"/>
        <w:rPr>
          <w:color w:val="000000"/>
        </w:rPr>
      </w:pPr>
    </w:p>
    <w:p w14:paraId="3E92E57E" w14:textId="77777777" w:rsidR="00AF5537" w:rsidRDefault="00AF5537" w:rsidP="003F4C4A">
      <w:pPr>
        <w:pStyle w:val="NormalWeb"/>
        <w:spacing w:before="0" w:beforeAutospacing="0" w:after="0" w:afterAutospacing="0"/>
        <w:jc w:val="both"/>
        <w:textAlignment w:val="baseline"/>
        <w:rPr>
          <w:color w:val="000000"/>
        </w:rPr>
      </w:pPr>
    </w:p>
    <w:p w14:paraId="4241C546" w14:textId="77777777" w:rsidR="006606CE" w:rsidRDefault="006606CE" w:rsidP="003F4C4A">
      <w:pPr>
        <w:pStyle w:val="NormalWeb"/>
        <w:spacing w:before="0" w:beforeAutospacing="0" w:after="0" w:afterAutospacing="0"/>
        <w:jc w:val="both"/>
        <w:textAlignment w:val="baseline"/>
        <w:rPr>
          <w:color w:val="000000"/>
        </w:rPr>
      </w:pPr>
    </w:p>
    <w:p w14:paraId="77993BDB" w14:textId="77777777" w:rsidR="006606CE" w:rsidRDefault="006606CE" w:rsidP="003F4C4A">
      <w:pPr>
        <w:pStyle w:val="NormalWeb"/>
        <w:spacing w:before="0" w:beforeAutospacing="0" w:after="0" w:afterAutospacing="0"/>
        <w:jc w:val="both"/>
        <w:textAlignment w:val="baseline"/>
        <w:rPr>
          <w:color w:val="000000"/>
        </w:rPr>
      </w:pPr>
    </w:p>
    <w:p w14:paraId="5600BB95" w14:textId="77777777" w:rsidR="006606CE" w:rsidRDefault="006606CE" w:rsidP="003F4C4A">
      <w:pPr>
        <w:pStyle w:val="NormalWeb"/>
        <w:spacing w:before="0" w:beforeAutospacing="0" w:after="0" w:afterAutospacing="0"/>
        <w:jc w:val="both"/>
        <w:textAlignment w:val="baseline"/>
        <w:rPr>
          <w:color w:val="000000"/>
        </w:rPr>
      </w:pPr>
    </w:p>
    <w:p w14:paraId="1BD9A8F1" w14:textId="77777777" w:rsidR="00AF5537" w:rsidRDefault="00AF5537" w:rsidP="003F4C4A">
      <w:pPr>
        <w:pStyle w:val="NormalWeb"/>
        <w:spacing w:before="0" w:beforeAutospacing="0" w:after="0" w:afterAutospacing="0"/>
        <w:jc w:val="both"/>
        <w:textAlignment w:val="baseline"/>
        <w:rPr>
          <w:color w:val="000000"/>
        </w:rPr>
      </w:pPr>
    </w:p>
    <w:p w14:paraId="22F6051F" w14:textId="77777777" w:rsidR="00AF5537" w:rsidRDefault="00AF5537" w:rsidP="003F4C4A">
      <w:pPr>
        <w:pStyle w:val="NormalWeb"/>
        <w:spacing w:before="0" w:beforeAutospacing="0" w:after="0" w:afterAutospacing="0"/>
        <w:jc w:val="both"/>
        <w:textAlignment w:val="baseline"/>
        <w:rPr>
          <w:color w:val="000000"/>
        </w:rPr>
      </w:pPr>
    </w:p>
    <w:p w14:paraId="54FC16D6" w14:textId="77777777" w:rsidR="00AF5537" w:rsidRDefault="00AF5537" w:rsidP="003F4C4A">
      <w:pPr>
        <w:pStyle w:val="NormalWeb"/>
        <w:spacing w:before="0" w:beforeAutospacing="0" w:after="0" w:afterAutospacing="0"/>
        <w:jc w:val="both"/>
        <w:textAlignment w:val="baseline"/>
        <w:rPr>
          <w:color w:val="000000"/>
        </w:rPr>
      </w:pPr>
    </w:p>
    <w:p w14:paraId="691C8149" w14:textId="77777777" w:rsidR="00AF5537" w:rsidRDefault="00AF5537" w:rsidP="003F4C4A">
      <w:pPr>
        <w:pStyle w:val="NormalWeb"/>
        <w:spacing w:before="0" w:beforeAutospacing="0" w:after="0" w:afterAutospacing="0"/>
        <w:jc w:val="both"/>
        <w:textAlignment w:val="baseline"/>
        <w:rPr>
          <w:color w:val="000000"/>
        </w:rPr>
      </w:pPr>
    </w:p>
    <w:p w14:paraId="4F41C499" w14:textId="77777777" w:rsidR="00AF5537" w:rsidRDefault="00AF5537" w:rsidP="003F4C4A">
      <w:pPr>
        <w:pStyle w:val="NormalWeb"/>
        <w:spacing w:before="0" w:beforeAutospacing="0" w:after="0" w:afterAutospacing="0"/>
        <w:jc w:val="both"/>
        <w:textAlignment w:val="baseline"/>
        <w:rPr>
          <w:color w:val="000000"/>
        </w:rPr>
      </w:pPr>
    </w:p>
    <w:p w14:paraId="118E1B83" w14:textId="77777777" w:rsidR="003F4C4A" w:rsidRDefault="003F4C4A" w:rsidP="003F4C4A">
      <w:pPr>
        <w:pStyle w:val="NormalWeb"/>
        <w:spacing w:before="0" w:beforeAutospacing="0" w:after="0" w:afterAutospacing="0"/>
        <w:jc w:val="both"/>
        <w:textAlignment w:val="baseline"/>
        <w:rPr>
          <w:color w:val="000000"/>
        </w:rPr>
      </w:pPr>
    </w:p>
    <w:p w14:paraId="1B869F7C" w14:textId="77777777" w:rsidR="003F4C4A" w:rsidRDefault="003F4C4A" w:rsidP="003F4C4A">
      <w:pPr>
        <w:pStyle w:val="NormalWeb"/>
        <w:spacing w:before="0" w:beforeAutospacing="0" w:after="0" w:afterAutospacing="0"/>
        <w:jc w:val="both"/>
        <w:textAlignment w:val="baseline"/>
        <w:rPr>
          <w:color w:val="000000"/>
        </w:rPr>
      </w:pPr>
    </w:p>
    <w:p w14:paraId="7FFA7378" w14:textId="77777777" w:rsidR="003634F2" w:rsidRDefault="003634F2" w:rsidP="003634F2">
      <w:pPr>
        <w:pStyle w:val="ListParagraph"/>
        <w:rPr>
          <w:color w:val="000000"/>
        </w:rPr>
      </w:pPr>
    </w:p>
    <w:p w14:paraId="38A3D3A0" w14:textId="77777777" w:rsidR="003634F2" w:rsidRDefault="003634F2" w:rsidP="003634F2">
      <w:pPr>
        <w:pStyle w:val="NormalWeb"/>
        <w:spacing w:before="0" w:beforeAutospacing="0" w:after="0" w:afterAutospacing="0"/>
        <w:jc w:val="both"/>
        <w:textAlignment w:val="baseline"/>
        <w:rPr>
          <w:color w:val="000000"/>
        </w:rPr>
      </w:pPr>
    </w:p>
    <w:p w14:paraId="3C0F16E4" w14:textId="77777777" w:rsidR="003634F2" w:rsidRDefault="003634F2" w:rsidP="003634F2">
      <w:pPr>
        <w:pStyle w:val="NormalWeb"/>
        <w:spacing w:before="0" w:beforeAutospacing="0" w:after="0" w:afterAutospacing="0"/>
        <w:jc w:val="both"/>
        <w:textAlignment w:val="baseline"/>
        <w:rPr>
          <w:color w:val="000000"/>
        </w:rPr>
      </w:pPr>
    </w:p>
    <w:p w14:paraId="2B64C63C" w14:textId="77777777" w:rsidR="003634F2" w:rsidRDefault="003634F2" w:rsidP="003634F2">
      <w:pPr>
        <w:pStyle w:val="NormalWeb"/>
        <w:spacing w:before="0" w:beforeAutospacing="0" w:after="0" w:afterAutospacing="0"/>
        <w:jc w:val="both"/>
        <w:textAlignment w:val="baseline"/>
        <w:rPr>
          <w:color w:val="000000"/>
        </w:rPr>
      </w:pPr>
    </w:p>
    <w:p w14:paraId="353C2B96" w14:textId="77777777" w:rsidR="00ED7320" w:rsidRDefault="00ED7320" w:rsidP="00ED7320">
      <w:pPr>
        <w:pStyle w:val="ListParagraph"/>
        <w:rPr>
          <w:color w:val="000000"/>
        </w:rPr>
      </w:pPr>
    </w:p>
    <w:p w14:paraId="6060EB63"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Autoscale is your friend here, make sure you can see the waveform output. Also put measurements on the waveform for frequency and peak to peak voltage.</w:t>
      </w:r>
    </w:p>
    <w:p w14:paraId="01332343" w14:textId="77777777" w:rsidR="00ED7320" w:rsidRPr="00AF7F29" w:rsidRDefault="00ED7320" w:rsidP="00ED7320">
      <w:pPr>
        <w:pStyle w:val="NormalWeb"/>
        <w:spacing w:before="0" w:beforeAutospacing="0" w:after="0" w:afterAutospacing="0"/>
        <w:jc w:val="both"/>
        <w:textAlignment w:val="baseline"/>
        <w:rPr>
          <w:color w:val="000000"/>
        </w:rPr>
      </w:pPr>
    </w:p>
    <w:p w14:paraId="21DC8334"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You can adjust the frequency of the output wave by</w:t>
      </w:r>
      <w:r>
        <w:rPr>
          <w:color w:val="000000"/>
        </w:rPr>
        <w:t xml:space="preserve"> </w:t>
      </w:r>
      <w:r w:rsidRPr="00AF7F29">
        <w:rPr>
          <w:color w:val="000000"/>
        </w:rPr>
        <w:t>press</w:t>
      </w:r>
      <w:r>
        <w:rPr>
          <w:color w:val="000000"/>
        </w:rPr>
        <w:t>ing</w:t>
      </w:r>
      <w:r w:rsidRPr="00AF7F29">
        <w:rPr>
          <w:color w:val="000000"/>
        </w:rPr>
        <w:t xml:space="preserve"> the “Freq” button in the bottom row </w:t>
      </w:r>
      <w:r>
        <w:rPr>
          <w:color w:val="000000"/>
        </w:rPr>
        <w:t xml:space="preserve">and by </w:t>
      </w:r>
      <w:r w:rsidRPr="00AF7F29">
        <w:rPr>
          <w:color w:val="000000"/>
        </w:rPr>
        <w:t xml:space="preserve">using the large knob located on the screen. </w:t>
      </w:r>
      <w:r>
        <w:rPr>
          <w:color w:val="000000"/>
        </w:rPr>
        <w:t>As for</w:t>
      </w:r>
      <w:r w:rsidRPr="00AF7F29">
        <w:rPr>
          <w:color w:val="000000"/>
        </w:rPr>
        <w:t xml:space="preserve"> the </w:t>
      </w:r>
      <w:r>
        <w:rPr>
          <w:color w:val="000000"/>
        </w:rPr>
        <w:t xml:space="preserve">DC </w:t>
      </w:r>
      <w:r w:rsidRPr="00AF7F29">
        <w:rPr>
          <w:color w:val="000000"/>
        </w:rPr>
        <w:t>power suppl</w:t>
      </w:r>
      <w:r>
        <w:rPr>
          <w:color w:val="000000"/>
        </w:rPr>
        <w:t>y</w:t>
      </w:r>
      <w:r w:rsidRPr="00AF7F29">
        <w:rPr>
          <w:color w:val="000000"/>
        </w:rPr>
        <w:t xml:space="preserve">, you can change which digit is selected using the left and right keys next to the outputs. If you have gone into a different menu and need to get back to frequency, you </w:t>
      </w:r>
      <w:r>
        <w:rPr>
          <w:color w:val="000000"/>
        </w:rPr>
        <w:t>can</w:t>
      </w:r>
      <w:r w:rsidRPr="00AF7F29">
        <w:rPr>
          <w:color w:val="000000"/>
        </w:rPr>
        <w:t xml:space="preserve"> press the “Freq” button </w:t>
      </w:r>
      <w:r>
        <w:rPr>
          <w:color w:val="000000"/>
        </w:rPr>
        <w:t>again</w:t>
      </w:r>
      <w:r w:rsidRPr="00AF7F29">
        <w:rPr>
          <w:color w:val="000000"/>
        </w:rPr>
        <w:t>.</w:t>
      </w:r>
    </w:p>
    <w:p w14:paraId="23A22EC5" w14:textId="77777777" w:rsidR="00ED7320" w:rsidRPr="00AF7F29" w:rsidRDefault="00ED7320" w:rsidP="00ED7320">
      <w:pPr>
        <w:pStyle w:val="NormalWeb"/>
        <w:spacing w:before="0" w:beforeAutospacing="0" w:after="0" w:afterAutospacing="0"/>
        <w:jc w:val="both"/>
        <w:textAlignment w:val="baseline"/>
        <w:rPr>
          <w:color w:val="000000"/>
        </w:rPr>
      </w:pPr>
    </w:p>
    <w:p w14:paraId="1FE9087C"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 xml:space="preserve">Similarly, you can change the amplitude </w:t>
      </w:r>
      <w:r>
        <w:rPr>
          <w:color w:val="000000"/>
        </w:rPr>
        <w:t xml:space="preserve">of the output </w:t>
      </w:r>
      <w:r w:rsidRPr="00AF7F29">
        <w:rPr>
          <w:color w:val="000000"/>
        </w:rPr>
        <w:t xml:space="preserve">by pressing the “Ampl” button in the bottom row. You should notice that the voltages measured by the oscilloscope turn out to be double what the function generator says it is putting out. This is due to a very interesting design choice by the people who made these function generators, which assumes that the load you have attached </w:t>
      </w:r>
      <w:r>
        <w:rPr>
          <w:color w:val="000000"/>
        </w:rPr>
        <w:t xml:space="preserve">to it </w:t>
      </w:r>
      <w:r w:rsidRPr="00AF7F29">
        <w:rPr>
          <w:color w:val="000000"/>
        </w:rPr>
        <w:t>is 50</w:t>
      </w:r>
      <w:r>
        <w:rPr>
          <w:color w:val="000000"/>
        </w:rPr>
        <w:t xml:space="preserve"> </w:t>
      </w:r>
      <w:r w:rsidRPr="00AF7F29">
        <w:rPr>
          <w:color w:val="000000"/>
        </w:rPr>
        <w:t>Ω</w:t>
      </w:r>
      <w:r>
        <w:rPr>
          <w:color w:val="000000"/>
        </w:rPr>
        <w:t xml:space="preserve"> (</w:t>
      </w:r>
      <w:proofErr w:type="gramStart"/>
      <w:r>
        <w:rPr>
          <w:color w:val="000000"/>
        </w:rPr>
        <w:t>i.e.</w:t>
      </w:r>
      <w:proofErr w:type="gramEnd"/>
      <w:r>
        <w:rPr>
          <w:color w:val="000000"/>
        </w:rPr>
        <w:t xml:space="preserve"> </w:t>
      </w:r>
      <w:r w:rsidRPr="00AF7F29">
        <w:rPr>
          <w:color w:val="000000"/>
        </w:rPr>
        <w:t>R</w:t>
      </w:r>
      <w:r>
        <w:rPr>
          <w:color w:val="000000"/>
          <w:vertAlign w:val="subscript"/>
        </w:rPr>
        <w:t>L</w:t>
      </w:r>
      <w:r w:rsidRPr="00AF7F29">
        <w:rPr>
          <w:color w:val="000000"/>
        </w:rPr>
        <w:t xml:space="preserve"> </w:t>
      </w:r>
      <w:r>
        <w:rPr>
          <w:color w:val="000000"/>
        </w:rPr>
        <w:t xml:space="preserve">= </w:t>
      </w:r>
      <w:r w:rsidRPr="00AF7F29">
        <w:rPr>
          <w:color w:val="000000"/>
        </w:rPr>
        <w:t>50</w:t>
      </w:r>
      <w:r>
        <w:rPr>
          <w:color w:val="000000"/>
        </w:rPr>
        <w:t xml:space="preserve"> </w:t>
      </w:r>
      <w:r w:rsidRPr="00AF7F29">
        <w:rPr>
          <w:color w:val="000000"/>
        </w:rPr>
        <w:t>Ω</w:t>
      </w:r>
      <w:r>
        <w:rPr>
          <w:color w:val="000000"/>
        </w:rPr>
        <w:t>)</w:t>
      </w:r>
      <w:r w:rsidRPr="00AF7F29">
        <w:rPr>
          <w:color w:val="000000"/>
        </w:rPr>
        <w:t xml:space="preserve">. </w:t>
      </w:r>
      <w:r>
        <w:rPr>
          <w:color w:val="000000"/>
        </w:rPr>
        <w:t>That is, i</w:t>
      </w:r>
      <w:r w:rsidRPr="00AF7F29">
        <w:rPr>
          <w:color w:val="000000"/>
        </w:rPr>
        <w:t xml:space="preserve">nternally, you can think of the function generator as being a </w:t>
      </w:r>
      <w:r>
        <w:rPr>
          <w:color w:val="000000"/>
        </w:rPr>
        <w:t>T</w:t>
      </w:r>
      <w:r w:rsidRPr="00AF7F29">
        <w:rPr>
          <w:color w:val="000000"/>
        </w:rPr>
        <w:t>h</w:t>
      </w:r>
      <w:r>
        <w:rPr>
          <w:color w:val="000000"/>
        </w:rPr>
        <w:t>é</w:t>
      </w:r>
      <w:r w:rsidRPr="00AF7F29">
        <w:rPr>
          <w:color w:val="000000"/>
        </w:rPr>
        <w:t>venin equivalent circuit with R</w:t>
      </w:r>
      <w:r w:rsidRPr="001B7EFD">
        <w:rPr>
          <w:color w:val="000000"/>
          <w:vertAlign w:val="subscript"/>
        </w:rPr>
        <w:t>th</w:t>
      </w:r>
      <w:r w:rsidRPr="00AF7F29">
        <w:rPr>
          <w:color w:val="000000"/>
        </w:rPr>
        <w:t xml:space="preserve"> </w:t>
      </w:r>
      <w:r>
        <w:rPr>
          <w:color w:val="000000"/>
        </w:rPr>
        <w:t xml:space="preserve">= </w:t>
      </w:r>
      <w:r w:rsidRPr="00AF7F29">
        <w:rPr>
          <w:color w:val="000000"/>
        </w:rPr>
        <w:t>50</w:t>
      </w:r>
      <w:r>
        <w:rPr>
          <w:color w:val="000000"/>
        </w:rPr>
        <w:t xml:space="preserve"> </w:t>
      </w:r>
      <w:r w:rsidRPr="00AF7F29">
        <w:rPr>
          <w:color w:val="000000"/>
        </w:rPr>
        <w:t>Ω</w:t>
      </w:r>
      <w:r>
        <w:rPr>
          <w:color w:val="000000"/>
        </w:rPr>
        <w:t>.  When t</w:t>
      </w:r>
      <w:r w:rsidRPr="00AF7F29">
        <w:rPr>
          <w:color w:val="000000"/>
        </w:rPr>
        <w:t>he output resistance</w:t>
      </w:r>
      <w:r>
        <w:rPr>
          <w:color w:val="000000"/>
        </w:rPr>
        <w:t xml:space="preserve"> (the load)</w:t>
      </w:r>
      <w:r w:rsidRPr="00AF7F29">
        <w:rPr>
          <w:color w:val="000000"/>
        </w:rPr>
        <w:t xml:space="preserve"> is 50</w:t>
      </w:r>
      <w:r>
        <w:rPr>
          <w:color w:val="000000"/>
        </w:rPr>
        <w:t xml:space="preserve"> </w:t>
      </w:r>
      <w:r w:rsidRPr="00AF7F29">
        <w:rPr>
          <w:color w:val="000000"/>
        </w:rPr>
        <w:t>Ω</w:t>
      </w:r>
      <w:r>
        <w:rPr>
          <w:color w:val="000000"/>
        </w:rPr>
        <w:t>, the Thévenin</w:t>
      </w:r>
      <w:r w:rsidRPr="00AF7F29">
        <w:rPr>
          <w:color w:val="000000"/>
        </w:rPr>
        <w:t xml:space="preserve"> voltage source </w:t>
      </w:r>
      <w:r>
        <w:rPr>
          <w:color w:val="000000"/>
        </w:rPr>
        <w:t>(V</w:t>
      </w:r>
      <w:r w:rsidRPr="00B21230">
        <w:rPr>
          <w:color w:val="000000"/>
          <w:vertAlign w:val="subscript"/>
        </w:rPr>
        <w:t>Th</w:t>
      </w:r>
      <w:r>
        <w:rPr>
          <w:color w:val="000000"/>
        </w:rPr>
        <w:t xml:space="preserve">) needs to generate </w:t>
      </w:r>
      <w:r w:rsidRPr="00AF7F29">
        <w:rPr>
          <w:color w:val="000000"/>
        </w:rPr>
        <w:t>double the requested voltage</w:t>
      </w:r>
      <w:r>
        <w:rPr>
          <w:color w:val="000000"/>
        </w:rPr>
        <w:t xml:space="preserve"> due to the voltage divider between </w:t>
      </w:r>
      <w:r w:rsidRPr="00AF7F29">
        <w:rPr>
          <w:color w:val="000000"/>
        </w:rPr>
        <w:t>R</w:t>
      </w:r>
      <w:r w:rsidRPr="001B7EFD">
        <w:rPr>
          <w:color w:val="000000"/>
          <w:vertAlign w:val="subscript"/>
        </w:rPr>
        <w:t>th</w:t>
      </w:r>
      <w:r w:rsidRPr="00AF7F29">
        <w:rPr>
          <w:color w:val="000000"/>
        </w:rPr>
        <w:t xml:space="preserve"> </w:t>
      </w:r>
      <w:r>
        <w:rPr>
          <w:color w:val="000000"/>
        </w:rPr>
        <w:t xml:space="preserve">= </w:t>
      </w:r>
      <w:r w:rsidRPr="00AF7F29">
        <w:rPr>
          <w:color w:val="000000"/>
        </w:rPr>
        <w:t>50</w:t>
      </w:r>
      <w:r>
        <w:rPr>
          <w:color w:val="000000"/>
        </w:rPr>
        <w:t xml:space="preserve"> </w:t>
      </w:r>
      <w:r w:rsidRPr="00AF7F29">
        <w:rPr>
          <w:color w:val="000000"/>
        </w:rPr>
        <w:t>Ω</w:t>
      </w:r>
      <w:r>
        <w:rPr>
          <w:color w:val="000000"/>
        </w:rPr>
        <w:t xml:space="preserve"> and </w:t>
      </w:r>
      <w:r w:rsidRPr="00AF7F29">
        <w:rPr>
          <w:color w:val="000000"/>
        </w:rPr>
        <w:t>R</w:t>
      </w:r>
      <w:r>
        <w:rPr>
          <w:color w:val="000000"/>
          <w:vertAlign w:val="subscript"/>
        </w:rPr>
        <w:t>L</w:t>
      </w:r>
      <w:r w:rsidRPr="00AF7F29">
        <w:rPr>
          <w:color w:val="000000"/>
        </w:rPr>
        <w:t xml:space="preserve"> </w:t>
      </w:r>
      <w:r>
        <w:rPr>
          <w:color w:val="000000"/>
        </w:rPr>
        <w:t xml:space="preserve">= </w:t>
      </w:r>
      <w:r w:rsidRPr="00AF7F29">
        <w:rPr>
          <w:color w:val="000000"/>
        </w:rPr>
        <w:t>50</w:t>
      </w:r>
      <w:r>
        <w:rPr>
          <w:color w:val="000000"/>
        </w:rPr>
        <w:t xml:space="preserve"> </w:t>
      </w:r>
      <w:r w:rsidRPr="00AF7F29">
        <w:rPr>
          <w:color w:val="000000"/>
        </w:rPr>
        <w:t>Ω</w:t>
      </w:r>
      <w:r>
        <w:rPr>
          <w:color w:val="000000"/>
        </w:rPr>
        <w:t>.</w:t>
      </w:r>
    </w:p>
    <w:p w14:paraId="49F72EC3" w14:textId="77777777" w:rsidR="00ED7320" w:rsidRDefault="00ED7320" w:rsidP="00ED7320">
      <w:pPr>
        <w:pStyle w:val="ListParagraph"/>
        <w:rPr>
          <w:color w:val="000000"/>
        </w:rPr>
      </w:pPr>
    </w:p>
    <w:p w14:paraId="2AC9C964" w14:textId="77777777" w:rsidR="00ED7320" w:rsidRDefault="00ED7320" w:rsidP="00ED7320">
      <w:pPr>
        <w:pStyle w:val="NormalWeb"/>
        <w:spacing w:before="0" w:beforeAutospacing="0" w:after="0" w:afterAutospacing="0"/>
        <w:ind w:left="720"/>
        <w:jc w:val="center"/>
        <w:textAlignment w:val="baseline"/>
        <w:rPr>
          <w:color w:val="000000"/>
        </w:rPr>
      </w:pPr>
      <w:r w:rsidRPr="007A7727">
        <w:rPr>
          <w:noProof/>
          <w:color w:val="000000"/>
        </w:rPr>
        <w:lastRenderedPageBreak/>
        <w:drawing>
          <wp:inline distT="0" distB="0" distL="0" distR="0" wp14:anchorId="6B2C7D44" wp14:editId="24CE890C">
            <wp:extent cx="1751427" cy="1365082"/>
            <wp:effectExtent l="0" t="0" r="1270" b="0"/>
            <wp:docPr id="19" name="Picture 6" descr="A diagram of a circuit&#10;&#10;Description automatically generated">
              <a:extLst xmlns:a="http://schemas.openxmlformats.org/drawingml/2006/main">
                <a:ext uri="{FF2B5EF4-FFF2-40B4-BE49-F238E27FC236}">
                  <a16:creationId xmlns:a16="http://schemas.microsoft.com/office/drawing/2014/main" id="{17F6B0A6-DB34-8813-A24D-60BF816F1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diagram of a circuit&#10;&#10;Description automatically generated">
                      <a:extLst>
                        <a:ext uri="{FF2B5EF4-FFF2-40B4-BE49-F238E27FC236}">
                          <a16:creationId xmlns:a16="http://schemas.microsoft.com/office/drawing/2014/main" id="{17F6B0A6-DB34-8813-A24D-60BF816F1066}"/>
                        </a:ext>
                      </a:extLst>
                    </pic:cNvPr>
                    <pic:cNvPicPr>
                      <a:picLocks noChangeAspect="1"/>
                    </pic:cNvPicPr>
                  </pic:nvPicPr>
                  <pic:blipFill>
                    <a:blip r:embed="rId9"/>
                    <a:stretch>
                      <a:fillRect/>
                    </a:stretch>
                  </pic:blipFill>
                  <pic:spPr>
                    <a:xfrm>
                      <a:off x="0" y="0"/>
                      <a:ext cx="1755831" cy="1368514"/>
                    </a:xfrm>
                    <a:prstGeom prst="rect">
                      <a:avLst/>
                    </a:prstGeom>
                  </pic:spPr>
                </pic:pic>
              </a:graphicData>
            </a:graphic>
          </wp:inline>
        </w:drawing>
      </w:r>
    </w:p>
    <w:p w14:paraId="1A3FDBB2" w14:textId="77777777" w:rsidR="00ED7320" w:rsidRDefault="00ED7320" w:rsidP="00ED7320">
      <w:pPr>
        <w:pStyle w:val="NormalWeb"/>
        <w:spacing w:before="0" w:beforeAutospacing="0" w:after="0" w:afterAutospacing="0"/>
        <w:ind w:left="720"/>
        <w:jc w:val="center"/>
        <w:textAlignment w:val="baseline"/>
        <w:rPr>
          <w:color w:val="000000"/>
        </w:rPr>
      </w:pPr>
      <w:r w:rsidRPr="007A7727">
        <w:rPr>
          <w:b/>
          <w:bCs/>
          <w:color w:val="000000"/>
        </w:rPr>
        <w:t>Fig. 1</w:t>
      </w:r>
      <w:r>
        <w:rPr>
          <w:color w:val="000000"/>
        </w:rPr>
        <w:t xml:space="preserve">  Thevenin equivalent circuit for the function generator along with the assumed load attached to the function generator.</w:t>
      </w:r>
    </w:p>
    <w:p w14:paraId="1EDBF164" w14:textId="77777777" w:rsidR="00ED7320" w:rsidRDefault="00ED7320" w:rsidP="00ED7320">
      <w:pPr>
        <w:pStyle w:val="ListParagraph"/>
        <w:rPr>
          <w:color w:val="000000"/>
        </w:rPr>
      </w:pPr>
    </w:p>
    <w:p w14:paraId="76C845DE" w14:textId="6C9E1881" w:rsidR="00ED7320" w:rsidRDefault="00ED7320" w:rsidP="00ED7320">
      <w:pPr>
        <w:pStyle w:val="NormalWeb"/>
        <w:spacing w:before="0" w:beforeAutospacing="0" w:after="0" w:afterAutospacing="0"/>
        <w:ind w:left="720"/>
        <w:jc w:val="both"/>
        <w:textAlignment w:val="baseline"/>
        <w:rPr>
          <w:color w:val="000000"/>
        </w:rPr>
      </w:pPr>
      <w:r w:rsidRPr="00AF7F29">
        <w:rPr>
          <w:color w:val="000000"/>
        </w:rPr>
        <w:t>If the</w:t>
      </w:r>
      <w:r>
        <w:rPr>
          <w:color w:val="000000"/>
        </w:rPr>
        <w:t xml:space="preserve"> load</w:t>
      </w:r>
      <w:r w:rsidRPr="00AF7F29">
        <w:rPr>
          <w:color w:val="000000"/>
        </w:rPr>
        <w:t xml:space="preserve"> resistance is higher than 50</w:t>
      </w:r>
      <w:r>
        <w:rPr>
          <w:color w:val="000000"/>
        </w:rPr>
        <w:t xml:space="preserve"> </w:t>
      </w:r>
      <w:r w:rsidRPr="00AF7F29">
        <w:rPr>
          <w:color w:val="000000"/>
        </w:rPr>
        <w:t>Ω, the output voltage will similarly be higher</w:t>
      </w:r>
      <w:r>
        <w:rPr>
          <w:color w:val="000000"/>
        </w:rPr>
        <w:t xml:space="preserve"> (due to the voltage divider between </w:t>
      </w:r>
      <w:r w:rsidRPr="00AF7F29">
        <w:rPr>
          <w:color w:val="000000"/>
        </w:rPr>
        <w:t>R</w:t>
      </w:r>
      <w:r w:rsidRPr="001B7EFD">
        <w:rPr>
          <w:color w:val="000000"/>
          <w:vertAlign w:val="subscript"/>
        </w:rPr>
        <w:t>th</w:t>
      </w:r>
      <w:r w:rsidRPr="00AF7F29">
        <w:rPr>
          <w:color w:val="000000"/>
        </w:rPr>
        <w:t xml:space="preserve"> </w:t>
      </w:r>
      <w:r>
        <w:rPr>
          <w:color w:val="000000"/>
        </w:rPr>
        <w:t xml:space="preserve">= </w:t>
      </w:r>
      <w:r w:rsidRPr="00AF7F29">
        <w:rPr>
          <w:color w:val="000000"/>
        </w:rPr>
        <w:t>50</w:t>
      </w:r>
      <w:r>
        <w:rPr>
          <w:color w:val="000000"/>
        </w:rPr>
        <w:t xml:space="preserve"> </w:t>
      </w:r>
      <w:r w:rsidRPr="00AF7F29">
        <w:rPr>
          <w:color w:val="000000"/>
        </w:rPr>
        <w:t>Ω</w:t>
      </w:r>
      <w:r>
        <w:rPr>
          <w:color w:val="000000"/>
        </w:rPr>
        <w:t xml:space="preserve"> and </w:t>
      </w:r>
      <w:r w:rsidRPr="00AF7F29">
        <w:rPr>
          <w:color w:val="000000"/>
        </w:rPr>
        <w:t>R</w:t>
      </w:r>
      <w:r>
        <w:rPr>
          <w:color w:val="000000"/>
          <w:vertAlign w:val="subscript"/>
        </w:rPr>
        <w:t>L</w:t>
      </w:r>
      <w:r w:rsidRPr="00AF7F29">
        <w:rPr>
          <w:color w:val="000000"/>
        </w:rPr>
        <w:t xml:space="preserve"> </w:t>
      </w:r>
      <w:r>
        <w:rPr>
          <w:color w:val="000000"/>
        </w:rPr>
        <w:t xml:space="preserve">&gt; </w:t>
      </w:r>
      <w:r w:rsidRPr="00AF7F29">
        <w:rPr>
          <w:color w:val="000000"/>
        </w:rPr>
        <w:t>50</w:t>
      </w:r>
      <w:r>
        <w:rPr>
          <w:color w:val="000000"/>
        </w:rPr>
        <w:t xml:space="preserve"> </w:t>
      </w:r>
      <w:r w:rsidRPr="00AF7F29">
        <w:rPr>
          <w:color w:val="000000"/>
        </w:rPr>
        <w:t>Ω</w:t>
      </w:r>
      <w:r>
        <w:rPr>
          <w:color w:val="000000"/>
        </w:rPr>
        <w:t xml:space="preserve">).  </w:t>
      </w:r>
      <w:r w:rsidRPr="00AF7F29">
        <w:rPr>
          <w:color w:val="000000"/>
        </w:rPr>
        <w:t xml:space="preserve"> </w:t>
      </w:r>
      <w:r>
        <w:rPr>
          <w:color w:val="000000"/>
        </w:rPr>
        <w:t xml:space="preserve">The voltage shown on the oscilloscope may go </w:t>
      </w:r>
      <w:r w:rsidRPr="00AF7F29">
        <w:rPr>
          <w:color w:val="000000"/>
        </w:rPr>
        <w:t>up to V</w:t>
      </w:r>
      <w:r>
        <w:rPr>
          <w:color w:val="000000"/>
          <w:vertAlign w:val="subscript"/>
        </w:rPr>
        <w:t>T</w:t>
      </w:r>
      <w:r w:rsidRPr="001B7EFD">
        <w:rPr>
          <w:color w:val="000000"/>
          <w:vertAlign w:val="subscript"/>
        </w:rPr>
        <w:t>hevenin</w:t>
      </w:r>
      <w:r w:rsidRPr="00AF7F29">
        <w:rPr>
          <w:color w:val="000000"/>
        </w:rPr>
        <w:t>, which is 2x the voltage</w:t>
      </w:r>
      <w:r>
        <w:rPr>
          <w:color w:val="000000"/>
        </w:rPr>
        <w:t xml:space="preserve"> displayed on the function generator</w:t>
      </w:r>
      <w:r w:rsidRPr="00AF7F29">
        <w:rPr>
          <w:color w:val="000000"/>
        </w:rPr>
        <w:t>. Although</w:t>
      </w:r>
      <w:r>
        <w:rPr>
          <w:color w:val="000000"/>
        </w:rPr>
        <w:t xml:space="preserve"> </w:t>
      </w:r>
      <w:r w:rsidRPr="00AF7F29">
        <w:rPr>
          <w:color w:val="000000"/>
        </w:rPr>
        <w:t>50</w:t>
      </w:r>
      <w:r>
        <w:rPr>
          <w:color w:val="000000"/>
        </w:rPr>
        <w:t xml:space="preserve"> </w:t>
      </w:r>
      <w:r w:rsidRPr="00AF7F29">
        <w:rPr>
          <w:color w:val="000000"/>
        </w:rPr>
        <w:t>Ω is the only choice on our oscilloscope, many newer models allow you to set a variety of output resistances instead, which makes them a little more user friendly.</w:t>
      </w:r>
      <w:r w:rsidR="005F6C3C" w:rsidRPr="005F6C3C">
        <w:rPr>
          <w:color w:val="000000"/>
        </w:rPr>
        <w:t xml:space="preserve"> </w:t>
      </w:r>
    </w:p>
    <w:p w14:paraId="7C2D4CDB" w14:textId="77777777" w:rsidR="00ED7320" w:rsidRPr="00AF7F29" w:rsidRDefault="00ED7320" w:rsidP="00ED7320">
      <w:pPr>
        <w:pStyle w:val="NormalWeb"/>
        <w:spacing w:before="0" w:beforeAutospacing="0" w:after="0" w:afterAutospacing="0"/>
        <w:jc w:val="both"/>
        <w:textAlignment w:val="baseline"/>
        <w:rPr>
          <w:color w:val="000000"/>
        </w:rPr>
      </w:pPr>
    </w:p>
    <w:p w14:paraId="0B51295F" w14:textId="1BDFD1C0" w:rsidR="00037E2B" w:rsidRDefault="00ED7320" w:rsidP="00037E2B">
      <w:pPr>
        <w:pStyle w:val="NormalWeb"/>
        <w:numPr>
          <w:ilvl w:val="0"/>
          <w:numId w:val="6"/>
        </w:numPr>
        <w:spacing w:before="0" w:beforeAutospacing="0" w:after="0" w:afterAutospacing="0"/>
        <w:jc w:val="both"/>
        <w:textAlignment w:val="baseline"/>
        <w:rPr>
          <w:color w:val="000000"/>
        </w:rPr>
      </w:pPr>
      <w:r w:rsidRPr="00AF7F29">
        <w:rPr>
          <w:color w:val="000000"/>
        </w:rPr>
        <w:t>The top row of buttons displays various waveforms that may be useful. Press several and see how they work.</w:t>
      </w:r>
      <w:r w:rsidR="00037E2B" w:rsidRPr="00037E2B">
        <w:rPr>
          <w:color w:val="000000"/>
        </w:rPr>
        <w:t xml:space="preserve"> </w:t>
      </w:r>
      <w:r w:rsidR="00037E2B" w:rsidRPr="003F4C4A">
        <w:rPr>
          <w:color w:val="000000"/>
        </w:rPr>
        <w:t xml:space="preserve">Attach the current picture of the oscilloscope </w:t>
      </w:r>
      <w:r w:rsidR="002D05FD">
        <w:rPr>
          <w:color w:val="000000"/>
        </w:rPr>
        <w:t xml:space="preserve">and function generator </w:t>
      </w:r>
      <w:r w:rsidR="00037E2B">
        <w:rPr>
          <w:color w:val="000000"/>
        </w:rPr>
        <w:t xml:space="preserve">that also show </w:t>
      </w:r>
      <w:r w:rsidR="00037E2B" w:rsidRPr="00AF7F29">
        <w:rPr>
          <w:color w:val="000000"/>
        </w:rPr>
        <w:t>BNC</w:t>
      </w:r>
      <w:r w:rsidR="00037E2B">
        <w:rPr>
          <w:color w:val="000000"/>
        </w:rPr>
        <w:t xml:space="preserve"> cable</w:t>
      </w:r>
      <w:r w:rsidR="00037E2B" w:rsidRPr="003F4C4A">
        <w:rPr>
          <w:color w:val="000000"/>
        </w:rPr>
        <w:t xml:space="preserve">. </w:t>
      </w:r>
      <w:r w:rsidR="00037E2B">
        <w:rPr>
          <w:color w:val="000000"/>
        </w:rPr>
        <w:t xml:space="preserve">You may attach one or two pictures that </w:t>
      </w:r>
      <w:proofErr w:type="gramStart"/>
      <w:r w:rsidR="00037E2B">
        <w:rPr>
          <w:color w:val="000000"/>
        </w:rPr>
        <w:t>shows</w:t>
      </w:r>
      <w:proofErr w:type="gramEnd"/>
      <w:r w:rsidR="00037E2B">
        <w:rPr>
          <w:color w:val="000000"/>
        </w:rPr>
        <w:t xml:space="preserve"> your work.</w:t>
      </w:r>
      <w:r w:rsidR="00037E2B">
        <w:rPr>
          <w:color w:val="000000"/>
        </w:rPr>
        <w:t xml:space="preserve"> </w:t>
      </w:r>
      <w:r w:rsidR="00037E2B" w:rsidRPr="003F4C4A">
        <w:rPr>
          <w:color w:val="FF0000"/>
        </w:rPr>
        <w:t>(</w:t>
      </w:r>
      <w:r w:rsidR="004645A0">
        <w:rPr>
          <w:color w:val="FF0000"/>
        </w:rPr>
        <w:t>6</w:t>
      </w:r>
      <w:r w:rsidR="00037E2B" w:rsidRPr="003F4C4A">
        <w:rPr>
          <w:color w:val="FF0000"/>
        </w:rPr>
        <w:t xml:space="preserve">pts) </w:t>
      </w:r>
    </w:p>
    <w:p w14:paraId="43ACCD32" w14:textId="77777777" w:rsidR="00037E2B" w:rsidRDefault="00037E2B" w:rsidP="00037E2B">
      <w:pPr>
        <w:pStyle w:val="ListParagraph"/>
        <w:rPr>
          <w:color w:val="000000"/>
        </w:rPr>
      </w:pPr>
    </w:p>
    <w:p w14:paraId="5748CD08" w14:textId="77777777" w:rsidR="00037E2B" w:rsidRDefault="00037E2B" w:rsidP="00037E2B">
      <w:pPr>
        <w:pStyle w:val="NormalWeb"/>
        <w:spacing w:before="0" w:beforeAutospacing="0" w:after="0" w:afterAutospacing="0"/>
        <w:jc w:val="both"/>
        <w:textAlignment w:val="baseline"/>
        <w:rPr>
          <w:color w:val="000000"/>
        </w:rPr>
      </w:pPr>
      <w:r>
        <w:rPr>
          <w:color w:val="000000"/>
        </w:rPr>
        <w:t xml:space="preserve">   </w:t>
      </w:r>
      <w:r w:rsidRPr="003F4C4A">
        <w:rPr>
          <w:color w:val="000000"/>
          <w:highlight w:val="yellow"/>
        </w:rPr>
        <w:t>&lt;attach the picture here &gt;</w:t>
      </w:r>
    </w:p>
    <w:p w14:paraId="7F01C060" w14:textId="77777777" w:rsidR="000C3846" w:rsidRDefault="000C3846" w:rsidP="00037E2B">
      <w:pPr>
        <w:pStyle w:val="NormalWeb"/>
        <w:spacing w:before="0" w:beforeAutospacing="0" w:after="0" w:afterAutospacing="0"/>
        <w:jc w:val="both"/>
        <w:textAlignment w:val="baseline"/>
        <w:rPr>
          <w:color w:val="000000"/>
        </w:rPr>
      </w:pPr>
    </w:p>
    <w:p w14:paraId="48FC9AC4" w14:textId="77777777" w:rsidR="000C3846" w:rsidRDefault="000C3846" w:rsidP="00037E2B">
      <w:pPr>
        <w:pStyle w:val="NormalWeb"/>
        <w:spacing w:before="0" w:beforeAutospacing="0" w:after="0" w:afterAutospacing="0"/>
        <w:jc w:val="both"/>
        <w:textAlignment w:val="baseline"/>
        <w:rPr>
          <w:color w:val="000000"/>
        </w:rPr>
      </w:pPr>
    </w:p>
    <w:p w14:paraId="7188AF1E" w14:textId="77777777" w:rsidR="000C3846" w:rsidRDefault="000C3846" w:rsidP="00037E2B">
      <w:pPr>
        <w:pStyle w:val="NormalWeb"/>
        <w:spacing w:before="0" w:beforeAutospacing="0" w:after="0" w:afterAutospacing="0"/>
        <w:jc w:val="both"/>
        <w:textAlignment w:val="baseline"/>
        <w:rPr>
          <w:color w:val="000000"/>
        </w:rPr>
      </w:pPr>
    </w:p>
    <w:p w14:paraId="27B901F8" w14:textId="77777777" w:rsidR="000C3846" w:rsidRDefault="000C3846" w:rsidP="00037E2B">
      <w:pPr>
        <w:pStyle w:val="NormalWeb"/>
        <w:spacing w:before="0" w:beforeAutospacing="0" w:after="0" w:afterAutospacing="0"/>
        <w:jc w:val="both"/>
        <w:textAlignment w:val="baseline"/>
        <w:rPr>
          <w:color w:val="000000"/>
        </w:rPr>
      </w:pPr>
    </w:p>
    <w:p w14:paraId="6CBB6EC8" w14:textId="77777777" w:rsidR="000C3846" w:rsidRDefault="000C3846" w:rsidP="00037E2B">
      <w:pPr>
        <w:pStyle w:val="NormalWeb"/>
        <w:spacing w:before="0" w:beforeAutospacing="0" w:after="0" w:afterAutospacing="0"/>
        <w:jc w:val="both"/>
        <w:textAlignment w:val="baseline"/>
        <w:rPr>
          <w:color w:val="000000"/>
        </w:rPr>
      </w:pPr>
    </w:p>
    <w:p w14:paraId="1B72C26B" w14:textId="77777777" w:rsidR="003849B2" w:rsidRDefault="003849B2" w:rsidP="00037E2B">
      <w:pPr>
        <w:pStyle w:val="NormalWeb"/>
        <w:spacing w:before="0" w:beforeAutospacing="0" w:after="0" w:afterAutospacing="0"/>
        <w:jc w:val="both"/>
        <w:textAlignment w:val="baseline"/>
        <w:rPr>
          <w:color w:val="000000"/>
        </w:rPr>
      </w:pPr>
    </w:p>
    <w:p w14:paraId="3FBAC3FE" w14:textId="77777777" w:rsidR="003849B2" w:rsidRDefault="003849B2" w:rsidP="00037E2B">
      <w:pPr>
        <w:pStyle w:val="NormalWeb"/>
        <w:spacing w:before="0" w:beforeAutospacing="0" w:after="0" w:afterAutospacing="0"/>
        <w:jc w:val="both"/>
        <w:textAlignment w:val="baseline"/>
        <w:rPr>
          <w:color w:val="000000"/>
        </w:rPr>
      </w:pPr>
    </w:p>
    <w:p w14:paraId="726238AA" w14:textId="77777777" w:rsidR="003849B2" w:rsidRDefault="003849B2" w:rsidP="00037E2B">
      <w:pPr>
        <w:pStyle w:val="NormalWeb"/>
        <w:spacing w:before="0" w:beforeAutospacing="0" w:after="0" w:afterAutospacing="0"/>
        <w:jc w:val="both"/>
        <w:textAlignment w:val="baseline"/>
        <w:rPr>
          <w:color w:val="000000"/>
        </w:rPr>
      </w:pPr>
    </w:p>
    <w:p w14:paraId="780F458D" w14:textId="77777777" w:rsidR="00C96163" w:rsidRDefault="00C96163" w:rsidP="00037E2B">
      <w:pPr>
        <w:pStyle w:val="NormalWeb"/>
        <w:spacing w:before="0" w:beforeAutospacing="0" w:after="0" w:afterAutospacing="0"/>
        <w:jc w:val="both"/>
        <w:textAlignment w:val="baseline"/>
        <w:rPr>
          <w:color w:val="000000"/>
        </w:rPr>
      </w:pPr>
    </w:p>
    <w:p w14:paraId="2758F4F4" w14:textId="77777777" w:rsidR="000C3846" w:rsidRDefault="000C3846" w:rsidP="00037E2B">
      <w:pPr>
        <w:pStyle w:val="NormalWeb"/>
        <w:spacing w:before="0" w:beforeAutospacing="0" w:after="0" w:afterAutospacing="0"/>
        <w:jc w:val="both"/>
        <w:textAlignment w:val="baseline"/>
        <w:rPr>
          <w:color w:val="000000"/>
        </w:rPr>
      </w:pPr>
    </w:p>
    <w:p w14:paraId="6B82FC1E" w14:textId="77777777" w:rsidR="000C3846" w:rsidRDefault="000C3846" w:rsidP="00037E2B">
      <w:pPr>
        <w:pStyle w:val="NormalWeb"/>
        <w:spacing w:before="0" w:beforeAutospacing="0" w:after="0" w:afterAutospacing="0"/>
        <w:jc w:val="both"/>
        <w:textAlignment w:val="baseline"/>
        <w:rPr>
          <w:color w:val="000000"/>
        </w:rPr>
      </w:pPr>
    </w:p>
    <w:p w14:paraId="277520DF" w14:textId="77777777" w:rsidR="000C3846" w:rsidRDefault="000C3846" w:rsidP="00037E2B">
      <w:pPr>
        <w:pStyle w:val="NormalWeb"/>
        <w:spacing w:before="0" w:beforeAutospacing="0" w:after="0" w:afterAutospacing="0"/>
        <w:jc w:val="both"/>
        <w:textAlignment w:val="baseline"/>
        <w:rPr>
          <w:color w:val="000000"/>
        </w:rPr>
      </w:pPr>
    </w:p>
    <w:p w14:paraId="3A01013A" w14:textId="77777777" w:rsidR="003849B2" w:rsidRDefault="003849B2" w:rsidP="00037E2B">
      <w:pPr>
        <w:pStyle w:val="NormalWeb"/>
        <w:spacing w:before="0" w:beforeAutospacing="0" w:after="0" w:afterAutospacing="0"/>
        <w:jc w:val="both"/>
        <w:textAlignment w:val="baseline"/>
        <w:rPr>
          <w:color w:val="000000"/>
        </w:rPr>
      </w:pPr>
    </w:p>
    <w:p w14:paraId="2DB4D3EB" w14:textId="77777777" w:rsidR="003849B2" w:rsidRDefault="003849B2" w:rsidP="00037E2B">
      <w:pPr>
        <w:pStyle w:val="NormalWeb"/>
        <w:spacing w:before="0" w:beforeAutospacing="0" w:after="0" w:afterAutospacing="0"/>
        <w:jc w:val="both"/>
        <w:textAlignment w:val="baseline"/>
        <w:rPr>
          <w:color w:val="000000"/>
        </w:rPr>
      </w:pPr>
    </w:p>
    <w:p w14:paraId="2A79CA16" w14:textId="77777777" w:rsidR="000C3846" w:rsidRDefault="000C3846" w:rsidP="00037E2B">
      <w:pPr>
        <w:pStyle w:val="NormalWeb"/>
        <w:spacing w:before="0" w:beforeAutospacing="0" w:after="0" w:afterAutospacing="0"/>
        <w:jc w:val="both"/>
        <w:textAlignment w:val="baseline"/>
        <w:rPr>
          <w:color w:val="000000"/>
        </w:rPr>
      </w:pPr>
    </w:p>
    <w:p w14:paraId="4EEAEC51" w14:textId="77777777" w:rsidR="000C3846" w:rsidRDefault="000C3846" w:rsidP="00037E2B">
      <w:pPr>
        <w:pStyle w:val="NormalWeb"/>
        <w:spacing w:before="0" w:beforeAutospacing="0" w:after="0" w:afterAutospacing="0"/>
        <w:jc w:val="both"/>
        <w:textAlignment w:val="baseline"/>
        <w:rPr>
          <w:color w:val="000000"/>
        </w:rPr>
      </w:pPr>
    </w:p>
    <w:p w14:paraId="70EA6D75" w14:textId="1EEE8BE4" w:rsidR="00ED7320" w:rsidRDefault="00ED7320" w:rsidP="00037E2B">
      <w:pPr>
        <w:pStyle w:val="NormalWeb"/>
        <w:spacing w:before="0" w:beforeAutospacing="0" w:after="0" w:afterAutospacing="0"/>
        <w:ind w:left="720"/>
        <w:jc w:val="both"/>
        <w:textAlignment w:val="baseline"/>
        <w:rPr>
          <w:color w:val="000000"/>
        </w:rPr>
      </w:pPr>
    </w:p>
    <w:p w14:paraId="6C76241A" w14:textId="77777777" w:rsidR="00ED7320" w:rsidRPr="00AF7F29" w:rsidRDefault="00ED7320" w:rsidP="00ED7320">
      <w:pPr>
        <w:pStyle w:val="NormalWeb"/>
        <w:spacing w:before="0" w:beforeAutospacing="0" w:after="0" w:afterAutospacing="0"/>
        <w:jc w:val="both"/>
        <w:textAlignment w:val="baseline"/>
        <w:rPr>
          <w:color w:val="000000"/>
        </w:rPr>
      </w:pPr>
    </w:p>
    <w:p w14:paraId="0B53EA5E" w14:textId="77777777" w:rsidR="00ED7320" w:rsidRDefault="00ED7320" w:rsidP="00ED7320">
      <w:pPr>
        <w:pStyle w:val="NormalWeb"/>
        <w:numPr>
          <w:ilvl w:val="0"/>
          <w:numId w:val="6"/>
        </w:numPr>
        <w:spacing w:before="0" w:beforeAutospacing="0" w:after="0" w:afterAutospacing="0"/>
        <w:jc w:val="both"/>
        <w:textAlignment w:val="baseline"/>
        <w:rPr>
          <w:color w:val="000000"/>
        </w:rPr>
      </w:pPr>
      <w:r w:rsidRPr="00AF7F29">
        <w:rPr>
          <w:color w:val="000000"/>
        </w:rPr>
        <w:t>Come up with a few configurations (different wave types, voltages, and frequencies), and prove to yourself that you understand how to use this piece of equipment.</w:t>
      </w:r>
    </w:p>
    <w:p w14:paraId="2D52C16F" w14:textId="77777777" w:rsidR="00ED7320" w:rsidRDefault="00ED7320" w:rsidP="00ED7320">
      <w:pPr>
        <w:pStyle w:val="NormalWeb"/>
        <w:spacing w:before="0" w:beforeAutospacing="0" w:after="0" w:afterAutospacing="0"/>
        <w:jc w:val="both"/>
        <w:textAlignment w:val="baseline"/>
        <w:rPr>
          <w:color w:val="000000"/>
        </w:rPr>
      </w:pPr>
    </w:p>
    <w:p w14:paraId="03234C5F" w14:textId="77777777" w:rsidR="00ED7320" w:rsidRDefault="00ED7320" w:rsidP="00ED7320">
      <w:pPr>
        <w:pStyle w:val="NormalWeb"/>
        <w:spacing w:before="0" w:beforeAutospacing="0" w:after="0" w:afterAutospacing="0"/>
        <w:jc w:val="both"/>
        <w:rPr>
          <w:b/>
          <w:bCs/>
          <w:i/>
          <w:iCs/>
          <w:color w:val="000000"/>
        </w:rPr>
      </w:pPr>
    </w:p>
    <w:p w14:paraId="76747A93" w14:textId="77777777" w:rsidR="003849B2" w:rsidRDefault="003849B2" w:rsidP="00ED7320">
      <w:pPr>
        <w:pStyle w:val="NormalWeb"/>
        <w:spacing w:before="0" w:beforeAutospacing="0" w:after="0" w:afterAutospacing="0"/>
        <w:jc w:val="both"/>
        <w:rPr>
          <w:b/>
          <w:bCs/>
          <w:i/>
          <w:iCs/>
          <w:color w:val="000000"/>
        </w:rPr>
      </w:pPr>
    </w:p>
    <w:p w14:paraId="2C9EC163" w14:textId="77777777" w:rsidR="003849B2" w:rsidRDefault="003849B2" w:rsidP="00ED7320">
      <w:pPr>
        <w:pStyle w:val="NormalWeb"/>
        <w:spacing w:before="0" w:beforeAutospacing="0" w:after="0" w:afterAutospacing="0"/>
        <w:jc w:val="both"/>
        <w:rPr>
          <w:b/>
          <w:bCs/>
          <w:i/>
          <w:iCs/>
          <w:color w:val="000000"/>
        </w:rPr>
      </w:pPr>
    </w:p>
    <w:p w14:paraId="4C7F0AB2" w14:textId="77777777" w:rsidR="003849B2" w:rsidRDefault="003849B2" w:rsidP="00ED7320">
      <w:pPr>
        <w:pStyle w:val="NormalWeb"/>
        <w:spacing w:before="0" w:beforeAutospacing="0" w:after="0" w:afterAutospacing="0"/>
        <w:jc w:val="both"/>
        <w:rPr>
          <w:b/>
          <w:bCs/>
          <w:i/>
          <w:iCs/>
          <w:color w:val="000000"/>
        </w:rPr>
      </w:pPr>
    </w:p>
    <w:p w14:paraId="7C359A25" w14:textId="4AED97AF" w:rsidR="00ED7320" w:rsidRPr="001E38E1" w:rsidRDefault="00ED7320" w:rsidP="00254FE5">
      <w:pPr>
        <w:rPr>
          <w:b/>
          <w:bCs/>
          <w:i/>
          <w:iCs/>
          <w:color w:val="000000"/>
        </w:rPr>
      </w:pPr>
      <w:r w:rsidRPr="001E38E1">
        <w:rPr>
          <w:b/>
          <w:bCs/>
          <w:i/>
          <w:iCs/>
          <w:color w:val="000000"/>
        </w:rPr>
        <w:t xml:space="preserve">Part </w:t>
      </w:r>
      <w:r w:rsidR="00C96163">
        <w:rPr>
          <w:b/>
          <w:bCs/>
          <w:i/>
          <w:iCs/>
          <w:color w:val="000000"/>
        </w:rPr>
        <w:t>5</w:t>
      </w:r>
      <w:r w:rsidRPr="001E38E1">
        <w:rPr>
          <w:b/>
          <w:bCs/>
          <w:i/>
          <w:iCs/>
          <w:color w:val="000000"/>
        </w:rPr>
        <w:t>:  Simulat</w:t>
      </w:r>
      <w:r>
        <w:rPr>
          <w:b/>
          <w:bCs/>
          <w:i/>
          <w:iCs/>
          <w:color w:val="000000"/>
        </w:rPr>
        <w:t>e</w:t>
      </w:r>
      <w:r w:rsidRPr="001E38E1">
        <w:rPr>
          <w:b/>
          <w:bCs/>
          <w:i/>
          <w:iCs/>
          <w:color w:val="000000"/>
        </w:rPr>
        <w:t xml:space="preserve"> the </w:t>
      </w:r>
      <w:r>
        <w:rPr>
          <w:b/>
          <w:bCs/>
          <w:i/>
          <w:iCs/>
          <w:color w:val="000000"/>
        </w:rPr>
        <w:t>B</w:t>
      </w:r>
      <w:r w:rsidRPr="001E38E1">
        <w:rPr>
          <w:b/>
          <w:bCs/>
          <w:i/>
          <w:iCs/>
          <w:color w:val="000000"/>
        </w:rPr>
        <w:t xml:space="preserve">ehavior of </w:t>
      </w:r>
      <w:r>
        <w:rPr>
          <w:b/>
          <w:bCs/>
          <w:i/>
          <w:iCs/>
          <w:color w:val="000000"/>
        </w:rPr>
        <w:t xml:space="preserve">a </w:t>
      </w:r>
      <w:r w:rsidRPr="001E38E1">
        <w:rPr>
          <w:b/>
          <w:bCs/>
          <w:i/>
          <w:iCs/>
          <w:color w:val="000000"/>
        </w:rPr>
        <w:t>Capacitor (Charging and Discharging)</w:t>
      </w:r>
      <w:r w:rsidR="00254FE5" w:rsidRPr="00254FE5">
        <w:rPr>
          <w:b/>
          <w:bCs/>
          <w:i/>
          <w:iCs/>
          <w:color w:val="FF0000"/>
        </w:rPr>
        <w:t xml:space="preserve"> </w:t>
      </w:r>
      <w:r w:rsidR="00254FE5" w:rsidRPr="000E4A6E">
        <w:rPr>
          <w:b/>
          <w:bCs/>
          <w:i/>
          <w:iCs/>
          <w:color w:val="FF0000"/>
        </w:rPr>
        <w:t>(</w:t>
      </w:r>
      <w:r w:rsidR="00167512">
        <w:rPr>
          <w:b/>
          <w:bCs/>
          <w:i/>
          <w:iCs/>
          <w:color w:val="FF0000"/>
        </w:rPr>
        <w:t>21</w:t>
      </w:r>
      <w:r w:rsidR="00254FE5" w:rsidRPr="000E4A6E">
        <w:rPr>
          <w:b/>
          <w:bCs/>
          <w:i/>
          <w:iCs/>
          <w:color w:val="FF0000"/>
        </w:rPr>
        <w:t>pts)</w:t>
      </w:r>
    </w:p>
    <w:p w14:paraId="2F678225" w14:textId="77777777" w:rsidR="00ED7320" w:rsidRDefault="00ED7320" w:rsidP="00ED7320">
      <w:pPr>
        <w:pStyle w:val="NormalWeb"/>
        <w:spacing w:before="0" w:beforeAutospacing="0" w:after="0" w:afterAutospacing="0"/>
        <w:jc w:val="both"/>
      </w:pPr>
    </w:p>
    <w:p w14:paraId="30F883DC" w14:textId="77777777" w:rsidR="00ED7320" w:rsidRPr="00594A4F" w:rsidRDefault="00ED7320" w:rsidP="00ED7320">
      <w:pPr>
        <w:pStyle w:val="NormalWeb"/>
        <w:spacing w:before="0" w:beforeAutospacing="0" w:after="0" w:afterAutospacing="0"/>
        <w:jc w:val="both"/>
        <w:rPr>
          <w:color w:val="000000"/>
        </w:rPr>
      </w:pPr>
      <w:r w:rsidRPr="00594A4F">
        <w:rPr>
          <w:color w:val="000000"/>
        </w:rPr>
        <w:t>General background information on capacitor types and construction</w:t>
      </w:r>
    </w:p>
    <w:p w14:paraId="48E74E29" w14:textId="77777777" w:rsidR="00ED7320" w:rsidRPr="00AF7F29" w:rsidRDefault="00ED7320" w:rsidP="00ED7320">
      <w:pPr>
        <w:pStyle w:val="NormalWeb"/>
        <w:spacing w:before="0" w:beforeAutospacing="0" w:after="0" w:afterAutospacing="0"/>
        <w:jc w:val="both"/>
      </w:pPr>
    </w:p>
    <w:p w14:paraId="6CAE606C" w14:textId="77777777" w:rsidR="00ED7320" w:rsidRDefault="00ED7320" w:rsidP="00ED7320">
      <w:pPr>
        <w:pStyle w:val="NormalWeb"/>
        <w:spacing w:before="0" w:beforeAutospacing="0" w:after="0" w:afterAutospacing="0"/>
        <w:ind w:left="720"/>
        <w:jc w:val="both"/>
        <w:rPr>
          <w:color w:val="000000"/>
        </w:rPr>
      </w:pPr>
      <w:r w:rsidRPr="00AF7F29">
        <w:rPr>
          <w:color w:val="000000"/>
        </w:rPr>
        <w:t>Capacitors are one of the basic building blocks of electrical circuits.</w:t>
      </w:r>
      <w:r>
        <w:rPr>
          <w:color w:val="000000"/>
        </w:rPr>
        <w:t xml:space="preserve"> </w:t>
      </w:r>
      <w:r w:rsidRPr="00AF7F29">
        <w:rPr>
          <w:color w:val="000000"/>
        </w:rPr>
        <w:t xml:space="preserve"> Capacitors with values less than 1 μF are usually constructed by layering sheets of metal foil and insulating material.  Often these sandwiches are rolled into little cylinders </w:t>
      </w:r>
      <w:r>
        <w:rPr>
          <w:color w:val="000000"/>
        </w:rPr>
        <w:t xml:space="preserve">(as shown in Fig. 2) </w:t>
      </w:r>
      <w:r w:rsidRPr="00AF7F29">
        <w:rPr>
          <w:color w:val="000000"/>
        </w:rPr>
        <w:t xml:space="preserve">or flattened cylinders.  The metal foils are the plates of the </w:t>
      </w:r>
      <w:proofErr w:type="gramStart"/>
      <w:r w:rsidRPr="00AF7F29">
        <w:rPr>
          <w:color w:val="000000"/>
        </w:rPr>
        <w:t>capacitor</w:t>
      </w:r>
      <w:proofErr w:type="gramEnd"/>
      <w:r w:rsidRPr="00AF7F29">
        <w:rPr>
          <w:color w:val="000000"/>
        </w:rPr>
        <w:t xml:space="preserve"> and the insulator is the dielectric.  The dielectric material determines the capacitor type (paper, mylar, ceramic, etc.).  </w:t>
      </w:r>
    </w:p>
    <w:p w14:paraId="78B5EDCA" w14:textId="77777777" w:rsidR="00ED7320" w:rsidRDefault="00ED7320" w:rsidP="00ED7320">
      <w:pPr>
        <w:pStyle w:val="NormalWeb"/>
        <w:spacing w:before="0" w:beforeAutospacing="0" w:after="0" w:afterAutospacing="0"/>
        <w:ind w:left="720"/>
        <w:jc w:val="both"/>
        <w:rPr>
          <w:color w:val="000000"/>
        </w:rPr>
      </w:pPr>
    </w:p>
    <w:p w14:paraId="76706793" w14:textId="77777777" w:rsidR="00ED7320" w:rsidRPr="00AF7F29" w:rsidRDefault="00ED7320" w:rsidP="00ED7320">
      <w:pPr>
        <w:pStyle w:val="NormalWeb"/>
        <w:spacing w:before="0" w:beforeAutospacing="0" w:after="0" w:afterAutospacing="0"/>
        <w:ind w:left="720"/>
        <w:jc w:val="both"/>
      </w:pPr>
      <w:r w:rsidRPr="00AF7F29">
        <w:rPr>
          <w:color w:val="000000"/>
        </w:rPr>
        <w:t>Capacitors come in many shapes and a huge range of sizes.</w:t>
      </w:r>
      <w:r>
        <w:rPr>
          <w:color w:val="000000"/>
        </w:rPr>
        <w:t xml:space="preserve">  </w:t>
      </w:r>
      <w:r w:rsidRPr="00AF7F29">
        <w:rPr>
          <w:color w:val="000000"/>
        </w:rPr>
        <w:t xml:space="preserve">The value of a capacitor is proportional to the area of the plates and inversely proportional to the thickness of the dielectric material between them.  In general, a capacitor with a larger capacitance value will have to be physically larger as well.  </w:t>
      </w:r>
    </w:p>
    <w:p w14:paraId="514262B8" w14:textId="77777777" w:rsidR="00ED7320" w:rsidRDefault="00ED7320" w:rsidP="00ED7320"/>
    <w:p w14:paraId="7AD21178" w14:textId="77777777" w:rsidR="00ED7320" w:rsidRDefault="00ED7320" w:rsidP="00ED7320">
      <w:pPr>
        <w:pStyle w:val="NormalWeb"/>
        <w:spacing w:before="0" w:beforeAutospacing="0" w:after="0" w:afterAutospacing="0"/>
        <w:jc w:val="center"/>
        <w:rPr>
          <w:bdr w:val="none" w:sz="0" w:space="0" w:color="auto" w:frame="1"/>
        </w:rPr>
      </w:pPr>
      <w:r w:rsidRPr="00AF7F29">
        <w:rPr>
          <w:bdr w:val="none" w:sz="0" w:space="0" w:color="auto" w:frame="1"/>
        </w:rPr>
        <w:fldChar w:fldCharType="begin"/>
      </w:r>
      <w:r w:rsidRPr="00AF7F29">
        <w:rPr>
          <w:bdr w:val="none" w:sz="0" w:space="0" w:color="auto" w:frame="1"/>
        </w:rPr>
        <w:instrText xml:space="preserve"> INCLUDEPICTURE "https://lh5.googleusercontent.com/jJOfWEH1e-VFDmFfFcSm5qSkxf3zKp7UCQOsP1dLCRgLlP0FQGTFtGyyJ0bm1dxHfalKAGXyo0sWhAT3O1mn8__0MRVDvJqotZv-30-sc5ZMJg6E6Z3ivsPeS8D2cciDIV-vq1p92Hi9zziG6bCaH_-vmuXaF9L1_UfO8ydkZZ3y7dY_dp04NzwUklGG" \* MERGEFORMATINET </w:instrText>
      </w:r>
      <w:r w:rsidRPr="00AF7F29">
        <w:rPr>
          <w:bdr w:val="none" w:sz="0" w:space="0" w:color="auto" w:frame="1"/>
        </w:rPr>
        <w:fldChar w:fldCharType="separate"/>
      </w:r>
      <w:r w:rsidRPr="00AF7F29">
        <w:rPr>
          <w:noProof/>
          <w:bdr w:val="none" w:sz="0" w:space="0" w:color="auto" w:frame="1"/>
        </w:rPr>
        <w:drawing>
          <wp:inline distT="0" distB="0" distL="0" distR="0" wp14:anchorId="226C6834" wp14:editId="33E65A60">
            <wp:extent cx="2524990" cy="1892096"/>
            <wp:effectExtent l="0" t="0" r="2540" b="635"/>
            <wp:docPr id="4" name="Picture 4" descr="A diagram of a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pira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288" cy="1898314"/>
                    </a:xfrm>
                    <a:prstGeom prst="rect">
                      <a:avLst/>
                    </a:prstGeom>
                    <a:noFill/>
                    <a:ln>
                      <a:noFill/>
                    </a:ln>
                  </pic:spPr>
                </pic:pic>
              </a:graphicData>
            </a:graphic>
          </wp:inline>
        </w:drawing>
      </w:r>
      <w:r w:rsidRPr="00AF7F29">
        <w:rPr>
          <w:bdr w:val="none" w:sz="0" w:space="0" w:color="auto" w:frame="1"/>
        </w:rPr>
        <w:fldChar w:fldCharType="end"/>
      </w:r>
    </w:p>
    <w:p w14:paraId="67F5269F" w14:textId="77777777" w:rsidR="00ED7320" w:rsidRPr="00AF7F29" w:rsidRDefault="00ED7320" w:rsidP="00ED7320">
      <w:pPr>
        <w:pStyle w:val="NormalWeb"/>
        <w:spacing w:before="0" w:beforeAutospacing="0" w:after="0" w:afterAutospacing="0"/>
        <w:jc w:val="center"/>
      </w:pPr>
      <w:r w:rsidRPr="00352064">
        <w:rPr>
          <w:b/>
          <w:bCs/>
          <w:bdr w:val="none" w:sz="0" w:space="0" w:color="auto" w:frame="1"/>
        </w:rPr>
        <w:t>Fig. 2</w:t>
      </w:r>
      <w:r>
        <w:rPr>
          <w:bdr w:val="none" w:sz="0" w:space="0" w:color="auto" w:frame="1"/>
        </w:rPr>
        <w:t xml:space="preserve"> A capacitor constructed by layering sheets of metal foil and insulating material, which are then rolled up into a cylinder.</w:t>
      </w:r>
    </w:p>
    <w:p w14:paraId="42D78FAF" w14:textId="77777777" w:rsidR="00ED7320" w:rsidRPr="00AF7F29" w:rsidRDefault="00ED7320" w:rsidP="00ED7320"/>
    <w:p w14:paraId="62AFF1F5" w14:textId="77777777" w:rsidR="00ED7320" w:rsidRPr="00AF7F29" w:rsidRDefault="00ED7320" w:rsidP="00ED7320">
      <w:pPr>
        <w:pStyle w:val="NormalWeb"/>
        <w:spacing w:before="0" w:beforeAutospacing="0" w:after="0" w:afterAutospacing="0"/>
        <w:ind w:left="720"/>
        <w:jc w:val="both"/>
        <w:rPr>
          <w:color w:val="000000"/>
        </w:rPr>
      </w:pPr>
      <w:r w:rsidRPr="00AF7F29">
        <w:rPr>
          <w:color w:val="000000"/>
        </w:rPr>
        <w:t xml:space="preserve">Many small capacitors are marked with numbers like 104K or 471M. The numbers are read like the bands on a resistor — two digits and a multiplier that indicate pico-farads (104 is 10 x 104 pF = 0.1 μF or 471M is 47 x 101 pF). The letter indicates the tolerance (how </w:t>
      </w:r>
      <w:r>
        <w:rPr>
          <w:color w:val="000000"/>
        </w:rPr>
        <w:t>accurate we can expect the</w:t>
      </w:r>
      <w:r w:rsidRPr="00AF7F29">
        <w:rPr>
          <w:color w:val="000000"/>
        </w:rPr>
        <w:t xml:space="preserve"> </w:t>
      </w:r>
      <w:r>
        <w:rPr>
          <w:color w:val="000000"/>
        </w:rPr>
        <w:t>actual capacitance to be relative to the label on the</w:t>
      </w:r>
      <w:r w:rsidRPr="00AF7F29">
        <w:rPr>
          <w:color w:val="000000"/>
        </w:rPr>
        <w:t xml:space="preserve"> </w:t>
      </w:r>
      <w:r>
        <w:rPr>
          <w:color w:val="000000"/>
        </w:rPr>
        <w:t>capacitor</w:t>
      </w:r>
      <w:r w:rsidRPr="00AF7F29">
        <w:rPr>
          <w:color w:val="000000"/>
        </w:rPr>
        <w:t>), F =  ±1%, G =  ±2%, J =  ±5%, K =  ±10%, M =  ±20%.</w:t>
      </w:r>
      <w:r>
        <w:rPr>
          <w:color w:val="000000"/>
        </w:rPr>
        <w:t xml:space="preserve">  Check out the capacitor value information posted in Canvas on the “Lab Help and Resources” page.</w:t>
      </w:r>
    </w:p>
    <w:p w14:paraId="12E2257D" w14:textId="77777777" w:rsidR="00ED7320" w:rsidRPr="00AF7F29" w:rsidRDefault="00ED7320" w:rsidP="00ED7320">
      <w:pPr>
        <w:ind w:left="720"/>
      </w:pPr>
    </w:p>
    <w:p w14:paraId="08C4EBF4" w14:textId="77777777" w:rsidR="00ED7320" w:rsidRDefault="00ED7320" w:rsidP="00ED7320">
      <w:pPr>
        <w:pStyle w:val="NormalWeb"/>
        <w:spacing w:before="0" w:beforeAutospacing="0" w:after="0" w:afterAutospacing="0"/>
        <w:ind w:left="720"/>
        <w:jc w:val="both"/>
        <w:rPr>
          <w:color w:val="000000"/>
        </w:rPr>
      </w:pPr>
      <w:r w:rsidRPr="00AF7F29">
        <w:rPr>
          <w:color w:val="000000"/>
        </w:rPr>
        <w:t>Capacitors with values greater than 1 μF are usually constructed by immersing a roll of metal foil in a conducting liquid called an electrolyte</w:t>
      </w:r>
      <w:r>
        <w:rPr>
          <w:color w:val="000000"/>
        </w:rPr>
        <w:t xml:space="preserve">. </w:t>
      </w:r>
      <w:r w:rsidRPr="00AF7F29">
        <w:rPr>
          <w:color w:val="000000"/>
        </w:rPr>
        <w:t xml:space="preserve"> </w:t>
      </w:r>
      <w:r>
        <w:rPr>
          <w:color w:val="000000"/>
        </w:rPr>
        <w:t>T</w:t>
      </w:r>
      <w:r w:rsidRPr="00AF7F29">
        <w:rPr>
          <w:color w:val="000000"/>
        </w:rPr>
        <w:t xml:space="preserve">hese types of capacitors are called electrolytic capacitors. The foil is one </w:t>
      </w:r>
      <w:proofErr w:type="gramStart"/>
      <w:r w:rsidRPr="00AF7F29">
        <w:rPr>
          <w:color w:val="000000"/>
        </w:rPr>
        <w:t>plate</w:t>
      </w:r>
      <w:proofErr w:type="gramEnd"/>
      <w:r w:rsidRPr="00AF7F29">
        <w:rPr>
          <w:color w:val="000000"/>
        </w:rPr>
        <w:t xml:space="preserve"> and the liquid is the other.  The dielectric is a very thin layer of oxide formed on the foil.  Because the oxide layer is so thin, electrolytic capacitors can have very large values in relatively small packages. Unfortunately, the oxide dielectric also gives them some other, less desirable, characteristics.</w:t>
      </w:r>
    </w:p>
    <w:p w14:paraId="059CA452" w14:textId="09481D65" w:rsidR="00ED7320" w:rsidRDefault="00ED7320" w:rsidP="00ED7320">
      <w:pPr>
        <w:pStyle w:val="NormalWeb"/>
        <w:numPr>
          <w:ilvl w:val="0"/>
          <w:numId w:val="25"/>
        </w:numPr>
        <w:spacing w:before="0" w:beforeAutospacing="0" w:after="0" w:afterAutospacing="0"/>
        <w:jc w:val="both"/>
        <w:rPr>
          <w:color w:val="000000"/>
        </w:rPr>
      </w:pPr>
      <w:r>
        <w:rPr>
          <w:color w:val="000000"/>
        </w:rPr>
        <w:lastRenderedPageBreak/>
        <w:t>M</w:t>
      </w:r>
      <w:r w:rsidRPr="00AF7F29">
        <w:rPr>
          <w:color w:val="000000"/>
        </w:rPr>
        <w:t xml:space="preserve">ost electrolytic capacitors can only be charged </w:t>
      </w:r>
      <w:r>
        <w:rPr>
          <w:color w:val="000000"/>
        </w:rPr>
        <w:t>with</w:t>
      </w:r>
      <w:r w:rsidRPr="00AF7F29">
        <w:rPr>
          <w:color w:val="000000"/>
        </w:rPr>
        <w:t xml:space="preserve"> one polarity. Voltage</w:t>
      </w:r>
      <w:r>
        <w:rPr>
          <w:color w:val="000000"/>
        </w:rPr>
        <w:t>s</w:t>
      </w:r>
      <w:r w:rsidRPr="00AF7F29">
        <w:rPr>
          <w:color w:val="000000"/>
        </w:rPr>
        <w:t xml:space="preserve"> of the wrong polarity can damage the oxide layer and sometimes even cause the capacitor to blow up.</w:t>
      </w:r>
      <w:r>
        <w:rPr>
          <w:color w:val="000000"/>
        </w:rPr>
        <w:t xml:space="preserve"> </w:t>
      </w:r>
      <w:r w:rsidR="005C4179" w:rsidRPr="005B0979">
        <w:rPr>
          <w:i/>
          <w:iCs/>
          <w:color w:val="FF0000"/>
        </w:rPr>
        <w:t>When you build a circuit with capacitors, a</w:t>
      </w:r>
      <w:r w:rsidR="00947A7B" w:rsidRPr="005B0979">
        <w:rPr>
          <w:i/>
          <w:iCs/>
          <w:color w:val="FF0000"/>
        </w:rPr>
        <w:t xml:space="preserve">sk </w:t>
      </w:r>
      <w:r w:rsidR="00947A7B">
        <w:rPr>
          <w:i/>
          <w:iCs/>
          <w:color w:val="FF0000"/>
        </w:rPr>
        <w:t>your</w:t>
      </w:r>
      <w:r w:rsidRPr="000C44F2">
        <w:rPr>
          <w:i/>
          <w:iCs/>
          <w:color w:val="FF0000"/>
        </w:rPr>
        <w:t xml:space="preserve"> TA </w:t>
      </w:r>
      <w:r w:rsidR="005C4179">
        <w:rPr>
          <w:i/>
          <w:iCs/>
          <w:color w:val="FF0000"/>
        </w:rPr>
        <w:t xml:space="preserve">if you’re not sure how to </w:t>
      </w:r>
      <w:r w:rsidR="005B0979">
        <w:rPr>
          <w:i/>
          <w:iCs/>
          <w:color w:val="FF0000"/>
        </w:rPr>
        <w:t>connect the capacitor to the circuit</w:t>
      </w:r>
      <w:r w:rsidR="005C4179">
        <w:rPr>
          <w:i/>
          <w:iCs/>
          <w:color w:val="FF0000"/>
        </w:rPr>
        <w:t xml:space="preserve"> </w:t>
      </w:r>
      <w:r w:rsidRPr="000C44F2">
        <w:rPr>
          <w:i/>
          <w:iCs/>
          <w:color w:val="FF0000"/>
        </w:rPr>
        <w:t>.</w:t>
      </w:r>
    </w:p>
    <w:p w14:paraId="65588580" w14:textId="77777777" w:rsidR="00ED7320" w:rsidRDefault="00ED7320" w:rsidP="00ED7320">
      <w:pPr>
        <w:pStyle w:val="NormalWeb"/>
        <w:numPr>
          <w:ilvl w:val="0"/>
          <w:numId w:val="25"/>
        </w:numPr>
        <w:spacing w:before="0" w:beforeAutospacing="0" w:after="0" w:afterAutospacing="0"/>
        <w:jc w:val="both"/>
        <w:rPr>
          <w:color w:val="000000"/>
        </w:rPr>
      </w:pPr>
      <w:r w:rsidRPr="00AF7F29">
        <w:rPr>
          <w:color w:val="000000"/>
        </w:rPr>
        <w:t xml:space="preserve">They are difficult to manufacture </w:t>
      </w:r>
      <w:proofErr w:type="gramStart"/>
      <w:r w:rsidRPr="00AF7F29">
        <w:rPr>
          <w:color w:val="000000"/>
        </w:rPr>
        <w:t>accurately</w:t>
      </w:r>
      <w:proofErr w:type="gramEnd"/>
      <w:r w:rsidRPr="00AF7F29">
        <w:rPr>
          <w:color w:val="000000"/>
        </w:rPr>
        <w:t xml:space="preserve"> and their actual value may differ from their claimed value by as much as a factor of two (-50%, +100%). </w:t>
      </w:r>
    </w:p>
    <w:p w14:paraId="100663AF" w14:textId="77777777" w:rsidR="00ED7320" w:rsidRDefault="00ED7320" w:rsidP="00ED7320">
      <w:pPr>
        <w:pStyle w:val="NormalWeb"/>
        <w:numPr>
          <w:ilvl w:val="0"/>
          <w:numId w:val="25"/>
        </w:numPr>
        <w:spacing w:before="0" w:beforeAutospacing="0" w:after="0" w:afterAutospacing="0"/>
        <w:jc w:val="both"/>
        <w:rPr>
          <w:color w:val="000000"/>
        </w:rPr>
      </w:pPr>
      <w:r w:rsidRPr="00AF7F29">
        <w:rPr>
          <w:color w:val="000000"/>
        </w:rPr>
        <w:t>The oxide is not the best of insulators</w:t>
      </w:r>
      <w:r>
        <w:rPr>
          <w:color w:val="000000"/>
        </w:rPr>
        <w:t>,</w:t>
      </w:r>
      <w:r w:rsidRPr="00AF7F29">
        <w:rPr>
          <w:color w:val="000000"/>
        </w:rPr>
        <w:t xml:space="preserve"> so they can have significant leakage current. </w:t>
      </w:r>
    </w:p>
    <w:p w14:paraId="602ADE6E" w14:textId="77777777" w:rsidR="00ED7320" w:rsidRDefault="00ED7320" w:rsidP="00ED7320">
      <w:pPr>
        <w:pStyle w:val="NormalWeb"/>
        <w:numPr>
          <w:ilvl w:val="0"/>
          <w:numId w:val="25"/>
        </w:numPr>
        <w:spacing w:before="0" w:beforeAutospacing="0" w:after="0" w:afterAutospacing="0"/>
        <w:jc w:val="both"/>
        <w:rPr>
          <w:color w:val="000000"/>
        </w:rPr>
      </w:pPr>
      <w:r w:rsidRPr="00AF7F29">
        <w:rPr>
          <w:color w:val="000000"/>
        </w:rPr>
        <w:t xml:space="preserve">They may not be very fast for high frequency applications. </w:t>
      </w:r>
    </w:p>
    <w:p w14:paraId="67A40218" w14:textId="77777777" w:rsidR="00ED7320" w:rsidRDefault="00ED7320" w:rsidP="00ED7320">
      <w:pPr>
        <w:pStyle w:val="NormalWeb"/>
        <w:numPr>
          <w:ilvl w:val="0"/>
          <w:numId w:val="25"/>
        </w:numPr>
        <w:spacing w:before="0" w:beforeAutospacing="0" w:after="0" w:afterAutospacing="0"/>
        <w:jc w:val="both"/>
      </w:pPr>
      <w:r>
        <w:rPr>
          <w:color w:val="000000"/>
        </w:rPr>
        <w:t>T</w:t>
      </w:r>
      <w:r w:rsidRPr="00AF7F29">
        <w:rPr>
          <w:color w:val="000000"/>
        </w:rPr>
        <w:t>he oxide layer is so thin that electrolytic capacitors have relatively low voltage ratings.</w:t>
      </w:r>
    </w:p>
    <w:p w14:paraId="19F12E49" w14:textId="77777777" w:rsidR="00ED7320" w:rsidRPr="00AF7F29" w:rsidRDefault="00ED7320" w:rsidP="00ED7320">
      <w:pPr>
        <w:pStyle w:val="NormalWeb"/>
        <w:spacing w:before="0" w:beforeAutospacing="0" w:after="0" w:afterAutospacing="0"/>
        <w:jc w:val="both"/>
      </w:pPr>
    </w:p>
    <w:p w14:paraId="548958A5" w14:textId="77777777" w:rsidR="00ED7320" w:rsidRDefault="00ED7320" w:rsidP="00ED7320">
      <w:pPr>
        <w:pStyle w:val="NormalWeb"/>
        <w:numPr>
          <w:ilvl w:val="0"/>
          <w:numId w:val="7"/>
        </w:numPr>
        <w:spacing w:before="0" w:beforeAutospacing="0" w:after="0" w:afterAutospacing="0"/>
        <w:ind w:left="720"/>
        <w:jc w:val="both"/>
        <w:rPr>
          <w:color w:val="000000"/>
        </w:rPr>
      </w:pPr>
      <w:r>
        <w:rPr>
          <w:color w:val="000000"/>
        </w:rPr>
        <w:t>We will first use LTSpice to see</w:t>
      </w:r>
      <w:r w:rsidRPr="00AF7F29">
        <w:rPr>
          <w:color w:val="000000"/>
        </w:rPr>
        <w:t xml:space="preserve"> the charging and discharging of </w:t>
      </w:r>
      <w:r>
        <w:rPr>
          <w:color w:val="000000"/>
        </w:rPr>
        <w:t xml:space="preserve">a </w:t>
      </w:r>
      <w:proofErr w:type="gramStart"/>
      <w:r w:rsidRPr="00AF7F29">
        <w:rPr>
          <w:color w:val="000000"/>
        </w:rPr>
        <w:t>capacitors</w:t>
      </w:r>
      <w:proofErr w:type="gramEnd"/>
      <w:r w:rsidRPr="00AF7F29">
        <w:rPr>
          <w:color w:val="000000"/>
        </w:rPr>
        <w:t>. Open Lab</w:t>
      </w:r>
      <w:r>
        <w:rPr>
          <w:color w:val="000000"/>
        </w:rPr>
        <w:t>5</w:t>
      </w:r>
      <w:r w:rsidRPr="00AF7F29">
        <w:rPr>
          <w:color w:val="000000"/>
        </w:rPr>
        <w:t>ChargeDischarge.asc</w:t>
      </w:r>
      <w:r>
        <w:rPr>
          <w:color w:val="000000"/>
        </w:rPr>
        <w:t>, which has the circuit shown in Fig. 3.  However, note that this is a transient simulation.  After a one second delay,</w:t>
      </w:r>
      <w:r w:rsidRPr="00AF7F29">
        <w:rPr>
          <w:color w:val="000000"/>
        </w:rPr>
        <w:t xml:space="preserve"> the voltage source produces a 10 V pulse for 5 seconds, </w:t>
      </w:r>
      <w:r>
        <w:rPr>
          <w:color w:val="000000"/>
        </w:rPr>
        <w:t xml:space="preserve">and </w:t>
      </w:r>
      <w:r w:rsidRPr="00AF7F29">
        <w:rPr>
          <w:color w:val="000000"/>
        </w:rPr>
        <w:t>then</w:t>
      </w:r>
      <w:r>
        <w:rPr>
          <w:color w:val="000000"/>
        </w:rPr>
        <w:t xml:space="preserve"> it</w:t>
      </w:r>
      <w:r w:rsidRPr="00AF7F29">
        <w:rPr>
          <w:color w:val="000000"/>
        </w:rPr>
        <w:t xml:space="preserve"> turns off</w:t>
      </w:r>
      <w:r>
        <w:rPr>
          <w:color w:val="000000"/>
        </w:rPr>
        <w:t xml:space="preserve"> for 6 seconds (so the entire simulation is 12 seconds long)</w:t>
      </w:r>
      <w:r w:rsidRPr="00AF7F29">
        <w:rPr>
          <w:color w:val="000000"/>
        </w:rPr>
        <w:t>.</w:t>
      </w:r>
    </w:p>
    <w:p w14:paraId="341A9FA3" w14:textId="77777777" w:rsidR="00ED7320" w:rsidRDefault="00ED7320" w:rsidP="00ED7320">
      <w:pPr>
        <w:pStyle w:val="NormalWeb"/>
        <w:spacing w:before="0" w:beforeAutospacing="0" w:after="0" w:afterAutospacing="0"/>
        <w:ind w:left="720"/>
        <w:jc w:val="both"/>
        <w:rPr>
          <w:color w:val="000000"/>
        </w:rPr>
      </w:pPr>
    </w:p>
    <w:p w14:paraId="7C6B070E" w14:textId="77777777" w:rsidR="00ED7320" w:rsidRDefault="00ED7320" w:rsidP="00ED7320">
      <w:pPr>
        <w:pStyle w:val="NormalWeb"/>
        <w:numPr>
          <w:ilvl w:val="0"/>
          <w:numId w:val="7"/>
        </w:numPr>
        <w:spacing w:before="0" w:beforeAutospacing="0" w:after="0" w:afterAutospacing="0"/>
        <w:ind w:left="720"/>
        <w:jc w:val="both"/>
        <w:rPr>
          <w:color w:val="000000"/>
        </w:rPr>
      </w:pPr>
      <w:r>
        <w:rPr>
          <w:color w:val="000000"/>
        </w:rPr>
        <w:t>R</w:t>
      </w:r>
      <w:r w:rsidRPr="00AF7F29">
        <w:rPr>
          <w:color w:val="000000"/>
        </w:rPr>
        <w:t>un the simulation</w:t>
      </w:r>
      <w:r>
        <w:rPr>
          <w:color w:val="000000"/>
        </w:rPr>
        <w:t xml:space="preserve">. This </w:t>
      </w:r>
      <w:r w:rsidRPr="00AF7F29">
        <w:rPr>
          <w:color w:val="000000"/>
        </w:rPr>
        <w:t xml:space="preserve">will pop out an empty graph </w:t>
      </w:r>
      <w:r>
        <w:rPr>
          <w:color w:val="000000"/>
        </w:rPr>
        <w:t>that can be used to</w:t>
      </w:r>
      <w:r w:rsidRPr="00AF7F29">
        <w:rPr>
          <w:color w:val="000000"/>
        </w:rPr>
        <w:t xml:space="preserve"> display data (</w:t>
      </w:r>
      <w:r>
        <w:rPr>
          <w:color w:val="000000"/>
        </w:rPr>
        <w:t>and since this</w:t>
      </w:r>
      <w:r w:rsidRPr="00AF7F29">
        <w:rPr>
          <w:color w:val="000000"/>
        </w:rPr>
        <w:t xml:space="preserve"> is a transient simulation, it will plot values </w:t>
      </w:r>
      <w:r>
        <w:rPr>
          <w:color w:val="000000"/>
        </w:rPr>
        <w:t>over</w:t>
      </w:r>
      <w:r w:rsidRPr="00AF7F29">
        <w:rPr>
          <w:color w:val="000000"/>
        </w:rPr>
        <w:t xml:space="preserve"> time instead of giving single values</w:t>
      </w:r>
      <w:r>
        <w:rPr>
          <w:color w:val="000000"/>
        </w:rPr>
        <w:t>)</w:t>
      </w:r>
      <w:r w:rsidRPr="00AF7F29">
        <w:rPr>
          <w:color w:val="000000"/>
        </w:rPr>
        <w:t xml:space="preserve">. You can gather plots of what is occurring in the simulation by clicking on various parts of the circuit. Clicking on wires allows you to get the voltages (in reference to ground) at any point in the circuit, while clicking on components will allow you to measure the current through those components. </w:t>
      </w:r>
    </w:p>
    <w:p w14:paraId="6F484425" w14:textId="77777777" w:rsidR="004A3239" w:rsidRDefault="004A3239" w:rsidP="004A3239">
      <w:pPr>
        <w:pStyle w:val="ListParagraph"/>
        <w:rPr>
          <w:color w:val="000000"/>
        </w:rPr>
      </w:pPr>
    </w:p>
    <w:p w14:paraId="0248ED52" w14:textId="77777777" w:rsidR="004A3239" w:rsidRDefault="004A3239" w:rsidP="004A3239">
      <w:pPr>
        <w:pStyle w:val="ListParagraph"/>
        <w:rPr>
          <w:color w:val="000000"/>
        </w:rPr>
      </w:pPr>
    </w:p>
    <w:p w14:paraId="1DF12082" w14:textId="77777777" w:rsidR="004A3239" w:rsidRDefault="004A3239" w:rsidP="004A3239">
      <w:pPr>
        <w:pStyle w:val="ListParagraph"/>
        <w:rPr>
          <w:color w:val="000000"/>
        </w:rPr>
      </w:pPr>
    </w:p>
    <w:p w14:paraId="473C4C4F" w14:textId="77777777" w:rsidR="004A3239" w:rsidRDefault="004A3239" w:rsidP="004A3239">
      <w:pPr>
        <w:pStyle w:val="NormalWeb"/>
        <w:spacing w:before="0" w:beforeAutospacing="0" w:after="0" w:afterAutospacing="0"/>
        <w:ind w:left="720"/>
        <w:jc w:val="both"/>
        <w:rPr>
          <w:color w:val="000000"/>
        </w:rPr>
      </w:pPr>
    </w:p>
    <w:p w14:paraId="2442339F" w14:textId="77777777" w:rsidR="004A3239" w:rsidRDefault="004A3239" w:rsidP="004A3239">
      <w:pPr>
        <w:pStyle w:val="NormalWeb"/>
        <w:spacing w:before="0" w:beforeAutospacing="0" w:after="0" w:afterAutospacing="0"/>
        <w:ind w:left="720"/>
        <w:jc w:val="both"/>
        <w:rPr>
          <w:color w:val="000000"/>
        </w:rPr>
      </w:pPr>
    </w:p>
    <w:p w14:paraId="30FA91EF" w14:textId="77777777" w:rsidR="00ED7320" w:rsidRDefault="00ED7320" w:rsidP="00ED7320">
      <w:pPr>
        <w:pStyle w:val="NormalWeb"/>
        <w:spacing w:before="0" w:beforeAutospacing="0" w:after="0" w:afterAutospacing="0"/>
        <w:ind w:left="360"/>
        <w:jc w:val="center"/>
        <w:rPr>
          <w:bdr w:val="none" w:sz="0" w:space="0" w:color="auto" w:frame="1"/>
        </w:rPr>
      </w:pPr>
      <w:r w:rsidRPr="00AF7F29">
        <w:rPr>
          <w:bdr w:val="none" w:sz="0" w:space="0" w:color="auto" w:frame="1"/>
        </w:rPr>
        <w:fldChar w:fldCharType="begin"/>
      </w:r>
      <w:r w:rsidRPr="00AF7F29">
        <w:rPr>
          <w:bdr w:val="none" w:sz="0" w:space="0" w:color="auto" w:frame="1"/>
        </w:rPr>
        <w:instrText xml:space="preserve"> INCLUDEPICTURE "https://lh5.googleusercontent.com/jyj_lkl-yJiMHkuyvjapHoSNA7RXTtY3QWTUHYdFI_IUHdh76AfYxYhAf4nKTDd8UIMclbR-LaYaoGRfSEGmkz7T8zm-UF9oM0M0aJxfI-m3d9P3GtAYnAQjObtDuyuBvz_zwGiaul1wcFEjGAWHH9jd3ER73cYXwcWHxFZkcaVR6KWXhfUHEudh2GTC" \* MERGEFORMATINET </w:instrText>
      </w:r>
      <w:r w:rsidRPr="00AF7F29">
        <w:rPr>
          <w:bdr w:val="none" w:sz="0" w:space="0" w:color="auto" w:frame="1"/>
        </w:rPr>
        <w:fldChar w:fldCharType="separate"/>
      </w:r>
      <w:r w:rsidRPr="00AF7F29">
        <w:rPr>
          <w:noProof/>
          <w:bdr w:val="none" w:sz="0" w:space="0" w:color="auto" w:frame="1"/>
        </w:rPr>
        <w:drawing>
          <wp:inline distT="0" distB="0" distL="0" distR="0" wp14:anchorId="2725D34B" wp14:editId="7127A37C">
            <wp:extent cx="2047323" cy="1727200"/>
            <wp:effectExtent l="0" t="0" r="0" b="0"/>
            <wp:docPr id="3"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ircu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4020" cy="1732850"/>
                    </a:xfrm>
                    <a:prstGeom prst="rect">
                      <a:avLst/>
                    </a:prstGeom>
                    <a:noFill/>
                    <a:ln>
                      <a:noFill/>
                    </a:ln>
                  </pic:spPr>
                </pic:pic>
              </a:graphicData>
            </a:graphic>
          </wp:inline>
        </w:drawing>
      </w:r>
      <w:r w:rsidRPr="00AF7F29">
        <w:rPr>
          <w:bdr w:val="none" w:sz="0" w:space="0" w:color="auto" w:frame="1"/>
        </w:rPr>
        <w:fldChar w:fldCharType="end"/>
      </w:r>
    </w:p>
    <w:p w14:paraId="17BD3C64" w14:textId="77777777" w:rsidR="00ED7320" w:rsidRDefault="00ED7320" w:rsidP="00ED7320">
      <w:pPr>
        <w:pStyle w:val="NormalWeb"/>
        <w:spacing w:before="0" w:beforeAutospacing="0" w:after="0" w:afterAutospacing="0"/>
        <w:ind w:left="360"/>
        <w:jc w:val="center"/>
        <w:rPr>
          <w:bdr w:val="none" w:sz="0" w:space="0" w:color="auto" w:frame="1"/>
        </w:rPr>
      </w:pPr>
      <w:r w:rsidRPr="00352064">
        <w:rPr>
          <w:b/>
          <w:bCs/>
          <w:bdr w:val="none" w:sz="0" w:space="0" w:color="auto" w:frame="1"/>
        </w:rPr>
        <w:t xml:space="preserve">Fig. </w:t>
      </w:r>
      <w:r>
        <w:rPr>
          <w:b/>
          <w:bCs/>
          <w:bdr w:val="none" w:sz="0" w:space="0" w:color="auto" w:frame="1"/>
        </w:rPr>
        <w:t>3</w:t>
      </w:r>
      <w:r>
        <w:rPr>
          <w:bdr w:val="none" w:sz="0" w:space="0" w:color="auto" w:frame="1"/>
        </w:rPr>
        <w:t xml:space="preserve"> The circuit we will analyze. (.tran 12 stands for transient analysis for 12 seconds, meaning the full simulation lasts 12 seconds).  </w:t>
      </w:r>
    </w:p>
    <w:p w14:paraId="4D94EBD1" w14:textId="77777777" w:rsidR="004A3239" w:rsidRDefault="004A3239" w:rsidP="00ED7320">
      <w:pPr>
        <w:pStyle w:val="NormalWeb"/>
        <w:spacing w:before="0" w:beforeAutospacing="0" w:after="0" w:afterAutospacing="0"/>
        <w:ind w:left="360"/>
        <w:jc w:val="center"/>
        <w:rPr>
          <w:color w:val="000000"/>
        </w:rPr>
      </w:pPr>
    </w:p>
    <w:p w14:paraId="1642885E" w14:textId="77777777" w:rsidR="004A3239" w:rsidRDefault="004A3239" w:rsidP="00ED7320">
      <w:pPr>
        <w:pStyle w:val="NormalWeb"/>
        <w:spacing w:before="0" w:beforeAutospacing="0" w:after="0" w:afterAutospacing="0"/>
        <w:ind w:left="360"/>
        <w:jc w:val="center"/>
        <w:rPr>
          <w:color w:val="000000"/>
        </w:rPr>
      </w:pPr>
    </w:p>
    <w:p w14:paraId="0074209E" w14:textId="77777777" w:rsidR="004A3239" w:rsidRDefault="004A3239" w:rsidP="00ED7320">
      <w:pPr>
        <w:pStyle w:val="NormalWeb"/>
        <w:spacing w:before="0" w:beforeAutospacing="0" w:after="0" w:afterAutospacing="0"/>
        <w:ind w:left="360"/>
        <w:jc w:val="center"/>
        <w:rPr>
          <w:color w:val="000000"/>
        </w:rPr>
      </w:pPr>
    </w:p>
    <w:p w14:paraId="53DFC9A5" w14:textId="77777777" w:rsidR="004A3239" w:rsidRDefault="004A3239" w:rsidP="00ED7320">
      <w:pPr>
        <w:pStyle w:val="NormalWeb"/>
        <w:spacing w:before="0" w:beforeAutospacing="0" w:after="0" w:afterAutospacing="0"/>
        <w:ind w:left="360"/>
        <w:jc w:val="center"/>
        <w:rPr>
          <w:color w:val="000000"/>
        </w:rPr>
      </w:pPr>
    </w:p>
    <w:p w14:paraId="13656AD2" w14:textId="77777777" w:rsidR="004A3239" w:rsidRDefault="004A3239" w:rsidP="00ED7320">
      <w:pPr>
        <w:pStyle w:val="NormalWeb"/>
        <w:spacing w:before="0" w:beforeAutospacing="0" w:after="0" w:afterAutospacing="0"/>
        <w:ind w:left="360"/>
        <w:jc w:val="center"/>
        <w:rPr>
          <w:color w:val="000000"/>
        </w:rPr>
      </w:pPr>
    </w:p>
    <w:p w14:paraId="395A3FCA" w14:textId="77777777" w:rsidR="004A3239" w:rsidRDefault="004A3239" w:rsidP="00ED7320">
      <w:pPr>
        <w:pStyle w:val="NormalWeb"/>
        <w:spacing w:before="0" w:beforeAutospacing="0" w:after="0" w:afterAutospacing="0"/>
        <w:ind w:left="360"/>
        <w:jc w:val="center"/>
        <w:rPr>
          <w:color w:val="000000"/>
        </w:rPr>
      </w:pPr>
    </w:p>
    <w:p w14:paraId="0779303F" w14:textId="77777777" w:rsidR="004A3239" w:rsidRDefault="004A3239" w:rsidP="00ED7320">
      <w:pPr>
        <w:pStyle w:val="NormalWeb"/>
        <w:spacing w:before="0" w:beforeAutospacing="0" w:after="0" w:afterAutospacing="0"/>
        <w:ind w:left="360"/>
        <w:jc w:val="center"/>
        <w:rPr>
          <w:color w:val="000000"/>
        </w:rPr>
      </w:pPr>
    </w:p>
    <w:p w14:paraId="64CC2629" w14:textId="77777777" w:rsidR="004A3239" w:rsidRDefault="004A3239" w:rsidP="00ED7320">
      <w:pPr>
        <w:pStyle w:val="NormalWeb"/>
        <w:spacing w:before="0" w:beforeAutospacing="0" w:after="0" w:afterAutospacing="0"/>
        <w:ind w:left="360"/>
        <w:jc w:val="center"/>
        <w:rPr>
          <w:color w:val="000000"/>
        </w:rPr>
      </w:pPr>
    </w:p>
    <w:p w14:paraId="30EE5326" w14:textId="11F659E1" w:rsidR="00ED7320" w:rsidRPr="00C3034C" w:rsidRDefault="00ED7320" w:rsidP="00C3034C">
      <w:pPr>
        <w:pStyle w:val="ListParagraph"/>
        <w:numPr>
          <w:ilvl w:val="0"/>
          <w:numId w:val="7"/>
        </w:numPr>
        <w:rPr>
          <w:b/>
          <w:bCs/>
          <w:i/>
          <w:iCs/>
          <w:color w:val="000000"/>
        </w:rPr>
      </w:pPr>
      <w:r w:rsidRPr="00C3034C">
        <w:rPr>
          <w:color w:val="000000"/>
        </w:rPr>
        <w:t xml:space="preserve">Examine the voltage across the capacitor (the voltage at A) and the current through the capacitor.  Put a copy of the current and voltage plots below. </w:t>
      </w:r>
      <w:r w:rsidR="0048583C" w:rsidRPr="00C3034C">
        <w:rPr>
          <w:b/>
          <w:bCs/>
          <w:i/>
          <w:iCs/>
          <w:color w:val="FF0000"/>
        </w:rPr>
        <w:t>(</w:t>
      </w:r>
      <w:r w:rsidR="0048583C" w:rsidRPr="00C3034C">
        <w:rPr>
          <w:b/>
          <w:bCs/>
          <w:i/>
          <w:iCs/>
          <w:color w:val="FF0000"/>
        </w:rPr>
        <w:t>3</w:t>
      </w:r>
      <w:r w:rsidR="0048583C" w:rsidRPr="00C3034C">
        <w:rPr>
          <w:b/>
          <w:bCs/>
          <w:i/>
          <w:iCs/>
          <w:color w:val="FF0000"/>
        </w:rPr>
        <w:t>pts</w:t>
      </w:r>
      <w:r w:rsidR="0048583C" w:rsidRPr="00C3034C">
        <w:rPr>
          <w:b/>
          <w:bCs/>
          <w:i/>
          <w:iCs/>
          <w:color w:val="FF0000"/>
        </w:rPr>
        <w:t>/unit=6pts</w:t>
      </w:r>
      <w:r w:rsidR="0048583C" w:rsidRPr="00C3034C">
        <w:rPr>
          <w:b/>
          <w:bCs/>
          <w:i/>
          <w:iCs/>
          <w:color w:val="FF0000"/>
        </w:rPr>
        <w:t>)</w:t>
      </w:r>
    </w:p>
    <w:p w14:paraId="41F8B81D" w14:textId="77777777" w:rsidR="00ED7320" w:rsidRDefault="00ED7320" w:rsidP="00ED7320">
      <w:pPr>
        <w:pStyle w:val="ListParagraph"/>
        <w:rPr>
          <w:color w:val="000000"/>
        </w:rPr>
      </w:pPr>
    </w:p>
    <w:p w14:paraId="7DBC0C2B" w14:textId="77777777" w:rsidR="00ED7320" w:rsidRDefault="00ED7320" w:rsidP="00ED7320">
      <w:pPr>
        <w:pStyle w:val="ListParagraph"/>
        <w:rPr>
          <w:color w:val="FF0000"/>
          <w:highlight w:val="yellow"/>
        </w:rPr>
      </w:pPr>
      <w:r w:rsidRPr="00AF7F29">
        <w:rPr>
          <w:color w:val="FF0000"/>
          <w:highlight w:val="yellow"/>
        </w:rPr>
        <w:t>&lt;</w:t>
      </w:r>
      <w:r>
        <w:rPr>
          <w:color w:val="FF0000"/>
          <w:highlight w:val="yellow"/>
        </w:rPr>
        <w:t>put the graph here</w:t>
      </w:r>
      <w:r w:rsidRPr="00AF7F29">
        <w:rPr>
          <w:color w:val="FF0000"/>
          <w:highlight w:val="yellow"/>
        </w:rPr>
        <w:t>&gt;</w:t>
      </w:r>
    </w:p>
    <w:p w14:paraId="49F8AFEA" w14:textId="77777777" w:rsidR="004A3239" w:rsidRDefault="004A3239" w:rsidP="00ED7320">
      <w:pPr>
        <w:pStyle w:val="ListParagraph"/>
        <w:rPr>
          <w:color w:val="FF0000"/>
          <w:highlight w:val="yellow"/>
        </w:rPr>
      </w:pPr>
    </w:p>
    <w:p w14:paraId="59A59E65" w14:textId="77777777" w:rsidR="004A3239" w:rsidRDefault="004A3239" w:rsidP="00ED7320">
      <w:pPr>
        <w:pStyle w:val="ListParagraph"/>
        <w:rPr>
          <w:color w:val="FF0000"/>
          <w:highlight w:val="yellow"/>
        </w:rPr>
      </w:pPr>
    </w:p>
    <w:p w14:paraId="29316CC0" w14:textId="77777777" w:rsidR="004A3239" w:rsidRDefault="004A3239" w:rsidP="00ED7320">
      <w:pPr>
        <w:pStyle w:val="ListParagraph"/>
        <w:rPr>
          <w:color w:val="FF0000"/>
          <w:highlight w:val="yellow"/>
        </w:rPr>
      </w:pPr>
    </w:p>
    <w:p w14:paraId="0A69BAF4" w14:textId="77777777" w:rsidR="004A3239" w:rsidRDefault="004A3239" w:rsidP="00ED7320">
      <w:pPr>
        <w:pStyle w:val="ListParagraph"/>
        <w:rPr>
          <w:color w:val="FF0000"/>
          <w:highlight w:val="yellow"/>
        </w:rPr>
      </w:pPr>
    </w:p>
    <w:p w14:paraId="4B926385" w14:textId="77777777" w:rsidR="004A3239" w:rsidRDefault="004A3239" w:rsidP="00ED7320">
      <w:pPr>
        <w:pStyle w:val="ListParagraph"/>
        <w:rPr>
          <w:color w:val="FF0000"/>
          <w:highlight w:val="yellow"/>
        </w:rPr>
      </w:pPr>
    </w:p>
    <w:p w14:paraId="1BF11957" w14:textId="77777777" w:rsidR="004A3239" w:rsidRDefault="004A3239" w:rsidP="00ED7320">
      <w:pPr>
        <w:pStyle w:val="ListParagraph"/>
        <w:rPr>
          <w:color w:val="FF0000"/>
          <w:highlight w:val="yellow"/>
        </w:rPr>
      </w:pPr>
    </w:p>
    <w:p w14:paraId="2520DD26" w14:textId="77777777" w:rsidR="0048583C" w:rsidRDefault="0048583C" w:rsidP="00ED7320">
      <w:pPr>
        <w:pStyle w:val="ListParagraph"/>
        <w:rPr>
          <w:color w:val="FF0000"/>
          <w:highlight w:val="yellow"/>
        </w:rPr>
      </w:pPr>
    </w:p>
    <w:p w14:paraId="7A41C03D" w14:textId="77777777" w:rsidR="0048583C" w:rsidRDefault="0048583C" w:rsidP="00ED7320">
      <w:pPr>
        <w:pStyle w:val="ListParagraph"/>
        <w:rPr>
          <w:color w:val="FF0000"/>
          <w:highlight w:val="yellow"/>
        </w:rPr>
      </w:pPr>
    </w:p>
    <w:p w14:paraId="00513E67" w14:textId="77777777" w:rsidR="0048583C" w:rsidRDefault="0048583C" w:rsidP="00ED7320">
      <w:pPr>
        <w:pStyle w:val="ListParagraph"/>
        <w:rPr>
          <w:color w:val="FF0000"/>
          <w:highlight w:val="yellow"/>
        </w:rPr>
      </w:pPr>
    </w:p>
    <w:p w14:paraId="1EACC33D" w14:textId="77777777" w:rsidR="0048583C" w:rsidRDefault="0048583C" w:rsidP="00ED7320">
      <w:pPr>
        <w:pStyle w:val="ListParagraph"/>
        <w:rPr>
          <w:color w:val="FF0000"/>
          <w:highlight w:val="yellow"/>
        </w:rPr>
      </w:pPr>
    </w:p>
    <w:p w14:paraId="7C816D4C" w14:textId="77777777" w:rsidR="004A3239" w:rsidRDefault="004A3239" w:rsidP="00ED7320">
      <w:pPr>
        <w:pStyle w:val="ListParagraph"/>
        <w:rPr>
          <w:color w:val="FF0000"/>
          <w:highlight w:val="yellow"/>
        </w:rPr>
      </w:pPr>
    </w:p>
    <w:p w14:paraId="338C8C6A" w14:textId="77777777" w:rsidR="004A3239" w:rsidRDefault="004A3239" w:rsidP="00ED7320">
      <w:pPr>
        <w:pStyle w:val="ListParagraph"/>
        <w:rPr>
          <w:color w:val="FF0000"/>
          <w:highlight w:val="yellow"/>
        </w:rPr>
      </w:pPr>
    </w:p>
    <w:p w14:paraId="67B590AF" w14:textId="77777777" w:rsidR="004A3239" w:rsidRDefault="004A3239" w:rsidP="00ED7320">
      <w:pPr>
        <w:pStyle w:val="ListParagraph"/>
        <w:rPr>
          <w:color w:val="FF0000"/>
          <w:highlight w:val="yellow"/>
        </w:rPr>
      </w:pPr>
    </w:p>
    <w:p w14:paraId="32DB532F" w14:textId="77777777" w:rsidR="004A3239" w:rsidRDefault="004A3239" w:rsidP="00ED7320">
      <w:pPr>
        <w:pStyle w:val="ListParagraph"/>
        <w:rPr>
          <w:color w:val="FF0000"/>
          <w:highlight w:val="yellow"/>
        </w:rPr>
      </w:pPr>
    </w:p>
    <w:p w14:paraId="29B7A478" w14:textId="77777777" w:rsidR="004A3239" w:rsidRDefault="004A3239" w:rsidP="00ED7320">
      <w:pPr>
        <w:pStyle w:val="ListParagraph"/>
        <w:rPr>
          <w:color w:val="FF0000"/>
          <w:highlight w:val="yellow"/>
        </w:rPr>
      </w:pPr>
    </w:p>
    <w:p w14:paraId="398900A1" w14:textId="77777777" w:rsidR="004A3239" w:rsidRDefault="004A3239" w:rsidP="00ED7320">
      <w:pPr>
        <w:pStyle w:val="ListParagraph"/>
        <w:rPr>
          <w:color w:val="FF0000"/>
          <w:highlight w:val="yellow"/>
        </w:rPr>
      </w:pPr>
    </w:p>
    <w:p w14:paraId="5F1EDFEF" w14:textId="77777777" w:rsidR="004A3239" w:rsidRDefault="004A3239" w:rsidP="00ED7320">
      <w:pPr>
        <w:pStyle w:val="ListParagraph"/>
        <w:rPr>
          <w:color w:val="FF0000"/>
          <w:highlight w:val="yellow"/>
        </w:rPr>
      </w:pPr>
    </w:p>
    <w:p w14:paraId="11829254" w14:textId="77777777" w:rsidR="004A3239" w:rsidRPr="00AF7F29" w:rsidRDefault="004A3239" w:rsidP="00ED7320">
      <w:pPr>
        <w:pStyle w:val="ListParagraph"/>
        <w:rPr>
          <w:color w:val="FF0000"/>
          <w:highlight w:val="yellow"/>
        </w:rPr>
      </w:pPr>
    </w:p>
    <w:p w14:paraId="322BD372" w14:textId="77777777" w:rsidR="00ED7320" w:rsidRDefault="00ED7320" w:rsidP="00ED7320">
      <w:pPr>
        <w:pStyle w:val="ListParagraph"/>
        <w:rPr>
          <w:color w:val="000000"/>
        </w:rPr>
      </w:pPr>
    </w:p>
    <w:p w14:paraId="565B7FC6" w14:textId="3203CB3F" w:rsidR="00ED7320" w:rsidRPr="00C3034C" w:rsidRDefault="00ED7320" w:rsidP="00C3034C">
      <w:pPr>
        <w:pStyle w:val="ListParagraph"/>
        <w:numPr>
          <w:ilvl w:val="0"/>
          <w:numId w:val="7"/>
        </w:numPr>
        <w:rPr>
          <w:b/>
          <w:bCs/>
          <w:i/>
          <w:iCs/>
          <w:color w:val="000000"/>
        </w:rPr>
      </w:pPr>
      <w:r w:rsidRPr="00C3034C">
        <w:rPr>
          <w:color w:val="000000"/>
        </w:rPr>
        <w:t xml:space="preserve">Now examine the behavior of the voltage and current in the plots. For the charging portion of the graph (aka, the voltage is going up), we can see that the voltage follows a path that reaches an asymptote. We can also see that although a lot of current flows into the capacitor at the beginning, as it charges, the current decays to zero. </w:t>
      </w:r>
      <w:r>
        <w:t xml:space="preserve"> </w:t>
      </w:r>
      <w:r w:rsidRPr="00C3034C">
        <w:rPr>
          <w:color w:val="000000"/>
        </w:rPr>
        <w:t>What is happening to the circuit during the charging and discharging cycles to generate the behavior you see in the plot? What is it about capacitors that causes this action?</w:t>
      </w:r>
      <w:r w:rsidR="00822E4C" w:rsidRPr="00C3034C">
        <w:rPr>
          <w:b/>
          <w:bCs/>
          <w:i/>
          <w:iCs/>
          <w:color w:val="FF0000"/>
        </w:rPr>
        <w:t xml:space="preserve"> </w:t>
      </w:r>
      <w:r w:rsidR="00822E4C" w:rsidRPr="00C3034C">
        <w:rPr>
          <w:b/>
          <w:bCs/>
          <w:i/>
          <w:iCs/>
          <w:color w:val="FF0000"/>
        </w:rPr>
        <w:t>(</w:t>
      </w:r>
      <w:r w:rsidR="00822E4C" w:rsidRPr="00C3034C">
        <w:rPr>
          <w:b/>
          <w:bCs/>
          <w:i/>
          <w:iCs/>
          <w:color w:val="FF0000"/>
        </w:rPr>
        <w:t>4</w:t>
      </w:r>
      <w:r w:rsidR="00822E4C" w:rsidRPr="00C3034C">
        <w:rPr>
          <w:b/>
          <w:bCs/>
          <w:i/>
          <w:iCs/>
          <w:color w:val="FF0000"/>
        </w:rPr>
        <w:t>pts)</w:t>
      </w:r>
    </w:p>
    <w:p w14:paraId="0F41B416" w14:textId="77777777" w:rsidR="00ED7320" w:rsidRDefault="00ED7320" w:rsidP="00ED7320">
      <w:pPr>
        <w:pStyle w:val="ListParagraph"/>
        <w:rPr>
          <w:color w:val="000000"/>
        </w:rPr>
      </w:pPr>
    </w:p>
    <w:p w14:paraId="66A66BB5" w14:textId="7CD3F2D4" w:rsidR="00ED7320" w:rsidRPr="00822E4C" w:rsidRDefault="00ED7320" w:rsidP="00822E4C">
      <w:pPr>
        <w:rPr>
          <w:color w:val="FF0000"/>
          <w:highlight w:val="yellow"/>
        </w:rPr>
      </w:pPr>
      <w:r w:rsidRPr="00822E4C">
        <w:rPr>
          <w:color w:val="FF0000"/>
          <w:highlight w:val="yellow"/>
        </w:rPr>
        <w:t>&lt;fill in &gt;</w:t>
      </w:r>
    </w:p>
    <w:p w14:paraId="3A4477C6" w14:textId="77777777" w:rsidR="00CE7C15" w:rsidRDefault="00CE7C15" w:rsidP="00ED7320">
      <w:pPr>
        <w:pStyle w:val="ListParagraph"/>
        <w:rPr>
          <w:color w:val="FF0000"/>
          <w:highlight w:val="yellow"/>
        </w:rPr>
      </w:pPr>
    </w:p>
    <w:p w14:paraId="5AFA79A3" w14:textId="77777777" w:rsidR="00CE7C15" w:rsidRDefault="00CE7C15" w:rsidP="00ED7320">
      <w:pPr>
        <w:pStyle w:val="ListParagraph"/>
        <w:rPr>
          <w:color w:val="FF0000"/>
          <w:highlight w:val="yellow"/>
        </w:rPr>
      </w:pPr>
    </w:p>
    <w:p w14:paraId="18FA9246" w14:textId="77777777" w:rsidR="00CE7C15" w:rsidRDefault="00CE7C15" w:rsidP="00ED7320">
      <w:pPr>
        <w:pStyle w:val="ListParagraph"/>
        <w:rPr>
          <w:color w:val="FF0000"/>
          <w:highlight w:val="yellow"/>
        </w:rPr>
      </w:pPr>
    </w:p>
    <w:p w14:paraId="6D621B05" w14:textId="77777777" w:rsidR="00CE7C15" w:rsidRDefault="00CE7C15" w:rsidP="00ED7320">
      <w:pPr>
        <w:pStyle w:val="ListParagraph"/>
        <w:rPr>
          <w:color w:val="FF0000"/>
          <w:highlight w:val="yellow"/>
        </w:rPr>
      </w:pPr>
    </w:p>
    <w:p w14:paraId="6A2CF67B" w14:textId="77777777" w:rsidR="00CE7C15" w:rsidRDefault="00CE7C15" w:rsidP="00ED7320">
      <w:pPr>
        <w:pStyle w:val="ListParagraph"/>
        <w:rPr>
          <w:color w:val="FF0000"/>
          <w:highlight w:val="yellow"/>
        </w:rPr>
      </w:pPr>
    </w:p>
    <w:p w14:paraId="61BF77A7" w14:textId="77777777" w:rsidR="00CE7C15" w:rsidRPr="00AF7F29" w:rsidRDefault="00CE7C15" w:rsidP="00ED7320">
      <w:pPr>
        <w:pStyle w:val="ListParagraph"/>
        <w:rPr>
          <w:color w:val="FF0000"/>
          <w:highlight w:val="yellow"/>
        </w:rPr>
      </w:pPr>
    </w:p>
    <w:p w14:paraId="197EF60B" w14:textId="77777777" w:rsidR="00ED7320" w:rsidRPr="00AF7F29" w:rsidRDefault="00ED7320" w:rsidP="00ED7320">
      <w:pPr>
        <w:pStyle w:val="NormalWeb"/>
        <w:spacing w:before="0" w:beforeAutospacing="0" w:after="0" w:afterAutospacing="0"/>
        <w:ind w:left="720"/>
        <w:jc w:val="both"/>
        <w:textAlignment w:val="baseline"/>
        <w:rPr>
          <w:color w:val="000000"/>
        </w:rPr>
      </w:pPr>
    </w:p>
    <w:p w14:paraId="36B1BE11" w14:textId="1D0E8AC2" w:rsidR="00ED7320" w:rsidRDefault="00ED7320" w:rsidP="00ED7320">
      <w:pPr>
        <w:pStyle w:val="NormalWeb"/>
        <w:numPr>
          <w:ilvl w:val="0"/>
          <w:numId w:val="7"/>
        </w:numPr>
        <w:spacing w:before="0" w:beforeAutospacing="0" w:after="0" w:afterAutospacing="0"/>
        <w:ind w:left="720"/>
        <w:jc w:val="both"/>
        <w:textAlignment w:val="baseline"/>
        <w:rPr>
          <w:color w:val="000000"/>
        </w:rPr>
      </w:pPr>
      <w:r w:rsidRPr="00AF7F29">
        <w:rPr>
          <w:color w:val="000000"/>
        </w:rPr>
        <w:t xml:space="preserve">Fill in this sentence: “For capacitors, the </w:t>
      </w:r>
      <w:r w:rsidRPr="00AF7F29">
        <w:rPr>
          <w:color w:val="000000"/>
          <w:highlight w:val="yellow"/>
        </w:rPr>
        <w:t>____ (voltage / current)</w:t>
      </w:r>
      <w:r w:rsidRPr="00AF7F29">
        <w:rPr>
          <w:color w:val="000000"/>
        </w:rPr>
        <w:t xml:space="preserve"> cannot change instantaneously. However, the </w:t>
      </w:r>
      <w:r w:rsidRPr="00AF7F29">
        <w:rPr>
          <w:color w:val="000000"/>
          <w:highlight w:val="yellow"/>
        </w:rPr>
        <w:t>____ (voltage / current)</w:t>
      </w:r>
      <w:r w:rsidRPr="00AF7F29">
        <w:rPr>
          <w:color w:val="000000"/>
        </w:rPr>
        <w:t xml:space="preserve"> can change instantaneously.</w:t>
      </w:r>
      <w:r>
        <w:rPr>
          <w:color w:val="000000"/>
        </w:rPr>
        <w:t xml:space="preserve">  </w:t>
      </w:r>
      <w:r w:rsidRPr="00664B80">
        <w:rPr>
          <w:b/>
          <w:bCs/>
          <w:color w:val="000000"/>
        </w:rPr>
        <w:t>Hint:</w:t>
      </w:r>
      <w:r>
        <w:rPr>
          <w:color w:val="000000"/>
        </w:rPr>
        <w:t xml:space="preserve">  Remember the voltage-current relationships for a capacitor.  The capacitor’s voltage (electric field) can change quickly, but the capacitor won’t reach </w:t>
      </w:r>
      <w:proofErr w:type="gramStart"/>
      <w:r>
        <w:rPr>
          <w:color w:val="000000"/>
        </w:rPr>
        <w:t>it’s</w:t>
      </w:r>
      <w:proofErr w:type="gramEnd"/>
      <w:r>
        <w:rPr>
          <w:color w:val="000000"/>
        </w:rPr>
        <w:t xml:space="preserve"> max voltage (electric field value) quickly.</w:t>
      </w:r>
      <w:r w:rsidR="00C3034C" w:rsidRPr="00C3034C">
        <w:rPr>
          <w:color w:val="FF0000"/>
        </w:rPr>
        <w:t xml:space="preserve"> </w:t>
      </w:r>
      <w:r w:rsidR="00C3034C" w:rsidRPr="003F4C4A">
        <w:rPr>
          <w:color w:val="FF0000"/>
        </w:rPr>
        <w:t>(</w:t>
      </w:r>
      <w:r w:rsidR="00C3034C">
        <w:rPr>
          <w:color w:val="FF0000"/>
        </w:rPr>
        <w:t>2pts/unit</w:t>
      </w:r>
      <w:r w:rsidR="005D17BD">
        <w:rPr>
          <w:color w:val="FF0000"/>
        </w:rPr>
        <w:t>=</w:t>
      </w:r>
      <w:r w:rsidR="005D17BD">
        <w:rPr>
          <w:color w:val="FF0000"/>
        </w:rPr>
        <w:t>4</w:t>
      </w:r>
      <w:r w:rsidR="005D17BD" w:rsidRPr="003F4C4A">
        <w:rPr>
          <w:color w:val="FF0000"/>
        </w:rPr>
        <w:t>pts</w:t>
      </w:r>
      <w:r w:rsidR="00C3034C" w:rsidRPr="003F4C4A">
        <w:rPr>
          <w:color w:val="FF0000"/>
        </w:rPr>
        <w:t>)</w:t>
      </w:r>
    </w:p>
    <w:p w14:paraId="5BD5633F" w14:textId="77777777" w:rsidR="00ED7320" w:rsidRPr="009439D1" w:rsidRDefault="00ED7320" w:rsidP="00ED7320">
      <w:pPr>
        <w:pStyle w:val="ListParagraph"/>
        <w:spacing w:after="100"/>
        <w:ind w:left="1440"/>
        <w:jc w:val="both"/>
      </w:pP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=C</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c</m:t>
                </m:r>
              </m:sub>
            </m:sSub>
          </m:num>
          <m:den>
            <m:r>
              <w:rPr>
                <w:rFonts w:ascii="Cambria Math" w:hAnsi="Cambria Math"/>
              </w:rPr>
              <m:t>dt</m:t>
            </m:r>
          </m:den>
        </m:f>
      </m:oMath>
      <w:r>
        <w:t xml:space="preserve">  </w:t>
      </w:r>
    </w:p>
    <w:p w14:paraId="244D5642" w14:textId="77777777" w:rsidR="00ED7320" w:rsidRDefault="00ED7320" w:rsidP="00ED7320">
      <w:pPr>
        <w:pStyle w:val="NormalWeb"/>
        <w:spacing w:before="0" w:beforeAutospacing="0" w:after="0" w:afterAutospacing="0"/>
        <w:ind w:left="1080" w:firstLine="360"/>
        <w:jc w:val="both"/>
        <w:textAlignment w:val="baseline"/>
        <w:rPr>
          <w:color w:val="000000"/>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nary>
          <m:naryPr>
            <m:limLoc m:val="undOvr"/>
            <m:ctrlPr>
              <w:rPr>
                <w:rFonts w:ascii="Cambria Math" w:hAnsi="Cambria Math"/>
                <w:i/>
              </w:rPr>
            </m:ctrlPr>
          </m:naryPr>
          <m:sub>
            <m:r>
              <w:rPr>
                <w:rFonts w:ascii="Cambria Math" w:hAnsi="Cambria Math"/>
              </w:rPr>
              <m:t>-∞</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 xml:space="preserve"> dt</m:t>
            </m:r>
          </m:e>
        </m:nary>
      </m:oMath>
      <w:r>
        <w:t xml:space="preserve"> </w:t>
      </w:r>
    </w:p>
    <w:p w14:paraId="45F2EACF" w14:textId="77777777" w:rsidR="00ED7320" w:rsidRDefault="00ED7320" w:rsidP="00ED7320">
      <w:pPr>
        <w:pStyle w:val="NormalWeb"/>
        <w:spacing w:before="0" w:beforeAutospacing="0" w:after="0" w:afterAutospacing="0"/>
        <w:ind w:left="720"/>
        <w:jc w:val="both"/>
        <w:textAlignment w:val="baseline"/>
        <w:rPr>
          <w:color w:val="000000"/>
        </w:rPr>
      </w:pPr>
    </w:p>
    <w:p w14:paraId="1326CFF5" w14:textId="4965ED79" w:rsidR="00ED7320" w:rsidRDefault="00ED7320" w:rsidP="00ED7320">
      <w:pPr>
        <w:pStyle w:val="NormalWeb"/>
        <w:numPr>
          <w:ilvl w:val="0"/>
          <w:numId w:val="7"/>
        </w:numPr>
        <w:spacing w:before="0" w:beforeAutospacing="0" w:after="0" w:afterAutospacing="0"/>
        <w:ind w:left="720"/>
        <w:jc w:val="both"/>
        <w:textAlignment w:val="baseline"/>
        <w:rPr>
          <w:color w:val="000000"/>
        </w:rPr>
      </w:pPr>
      <w:r w:rsidRPr="00331A9D">
        <w:rPr>
          <w:color w:val="000000"/>
        </w:rPr>
        <w:t>This shape of these graphs is common to a group of systems that are called “first order systems”. These systems (which can be represented by a linear time invariant first order differential equation) have the specific response of increasing/decreasing to an asymptote</w:t>
      </w:r>
      <w:r>
        <w:rPr>
          <w:color w:val="000000"/>
        </w:rPr>
        <w:t xml:space="preserve"> as shown in Fig. 4</w:t>
      </w:r>
      <w:r w:rsidRPr="00331A9D">
        <w:rPr>
          <w:color w:val="000000"/>
        </w:rPr>
        <w:t xml:space="preserve">. To categorize and understand these systems, we can use a measure called the “time constant”. The time constant </w:t>
      </w:r>
      <w:r w:rsidRPr="00331A9D">
        <w:rPr>
          <w:rFonts w:ascii="Cambria Math" w:hAnsi="Cambria Math" w:cs="Cambria Math"/>
          <w:color w:val="000000"/>
        </w:rPr>
        <w:t>𝜏</w:t>
      </w:r>
      <w:r w:rsidRPr="00331A9D">
        <w:rPr>
          <w:color w:val="000000"/>
        </w:rPr>
        <w:t xml:space="preserve"> (tau) is the amount of time that is required for a system to reach 63.2% of the way to the asymptote from the starting value. As an example, for the charging portion of the circuit (going from 0</w:t>
      </w:r>
      <w:r>
        <w:rPr>
          <w:color w:val="000000"/>
        </w:rPr>
        <w:t xml:space="preserve"> </w:t>
      </w:r>
      <w:r w:rsidRPr="00331A9D">
        <w:rPr>
          <w:color w:val="000000"/>
        </w:rPr>
        <w:t xml:space="preserve">V to 10 V, the time constant would be the time </w:t>
      </w:r>
      <w:r>
        <w:rPr>
          <w:color w:val="000000"/>
        </w:rPr>
        <w:t xml:space="preserve">it takes </w:t>
      </w:r>
      <w:r w:rsidRPr="00331A9D">
        <w:rPr>
          <w:color w:val="000000"/>
        </w:rPr>
        <w:t>to reach 6.32</w:t>
      </w:r>
      <w:r>
        <w:rPr>
          <w:color w:val="000000"/>
        </w:rPr>
        <w:t xml:space="preserve"> </w:t>
      </w:r>
      <w:r w:rsidRPr="00331A9D">
        <w:rPr>
          <w:color w:val="000000"/>
        </w:rPr>
        <w:t>V. For the discharging portion (going from 10</w:t>
      </w:r>
      <w:r>
        <w:rPr>
          <w:color w:val="000000"/>
        </w:rPr>
        <w:t xml:space="preserve"> </w:t>
      </w:r>
      <w:r w:rsidRPr="00331A9D">
        <w:rPr>
          <w:color w:val="000000"/>
        </w:rPr>
        <w:t>V to 0</w:t>
      </w:r>
      <w:r>
        <w:rPr>
          <w:color w:val="000000"/>
        </w:rPr>
        <w:t xml:space="preserve"> </w:t>
      </w:r>
      <w:r w:rsidRPr="00331A9D">
        <w:rPr>
          <w:color w:val="000000"/>
        </w:rPr>
        <w:t>V), the same time can be found between</w:t>
      </w:r>
      <w:r>
        <w:rPr>
          <w:color w:val="000000"/>
        </w:rPr>
        <w:t xml:space="preserve"> the time </w:t>
      </w:r>
      <w:r w:rsidRPr="00331A9D">
        <w:rPr>
          <w:color w:val="000000"/>
        </w:rPr>
        <w:t xml:space="preserve">the voltage </w:t>
      </w:r>
      <w:r>
        <w:rPr>
          <w:color w:val="000000"/>
        </w:rPr>
        <w:t xml:space="preserve">begins to </w:t>
      </w:r>
      <w:r w:rsidRPr="00331A9D">
        <w:rPr>
          <w:color w:val="000000"/>
        </w:rPr>
        <w:t xml:space="preserve">fall and when the voltage </w:t>
      </w:r>
      <w:r>
        <w:rPr>
          <w:color w:val="000000"/>
        </w:rPr>
        <w:t>falls to</w:t>
      </w:r>
      <w:r w:rsidRPr="00331A9D">
        <w:rPr>
          <w:color w:val="000000"/>
        </w:rPr>
        <w:t xml:space="preserve"> 3.68</w:t>
      </w:r>
      <w:r>
        <w:rPr>
          <w:color w:val="000000"/>
        </w:rPr>
        <w:t xml:space="preserve"> </w:t>
      </w:r>
      <w:r w:rsidRPr="00331A9D">
        <w:rPr>
          <w:color w:val="000000"/>
        </w:rPr>
        <w:t xml:space="preserve">V. </w:t>
      </w:r>
      <w:r>
        <w:rPr>
          <w:color w:val="000000"/>
        </w:rPr>
        <w:t>The time constant for our circuit is</w:t>
      </w:r>
      <w:r w:rsidRPr="00331A9D">
        <w:rPr>
          <w:color w:val="000000"/>
        </w:rPr>
        <w:t xml:space="preserve"> </w:t>
      </w:r>
      <w:r w:rsidRPr="00331A9D">
        <w:rPr>
          <w:rFonts w:ascii="Cambria Math" w:hAnsi="Cambria Math" w:cs="Cambria Math"/>
          <w:color w:val="000000"/>
        </w:rPr>
        <w:t>𝜏</w:t>
      </w:r>
      <w:r w:rsidRPr="00331A9D">
        <w:rPr>
          <w:color w:val="000000"/>
        </w:rPr>
        <w:t xml:space="preserve"> = RC</w:t>
      </w:r>
      <w:r w:rsidRPr="0008530D">
        <w:rPr>
          <w:b/>
          <w:bCs/>
          <w:color w:val="000000"/>
        </w:rPr>
        <w:t xml:space="preserve">.  Find the time constant of the circuit shown in Fig. 3 using </w:t>
      </w:r>
      <w:r w:rsidRPr="0008530D">
        <w:rPr>
          <w:rFonts w:ascii="Cambria Math" w:hAnsi="Cambria Math" w:cs="Cambria Math"/>
          <w:b/>
          <w:bCs/>
          <w:color w:val="000000"/>
        </w:rPr>
        <w:t>𝜏</w:t>
      </w:r>
      <w:r w:rsidRPr="0008530D">
        <w:rPr>
          <w:b/>
          <w:bCs/>
          <w:color w:val="000000"/>
        </w:rPr>
        <w:t xml:space="preserve"> = RC and record your results below.</w:t>
      </w:r>
      <w:r w:rsidRPr="002024DE">
        <w:rPr>
          <w:color w:val="000000"/>
        </w:rPr>
        <w:t xml:space="preserve"> </w:t>
      </w:r>
      <w:r w:rsidRPr="002024DE">
        <w:rPr>
          <w:b/>
          <w:bCs/>
          <w:color w:val="000000"/>
        </w:rPr>
        <w:t>Note:</w:t>
      </w:r>
      <w:r w:rsidRPr="002024DE">
        <w:rPr>
          <w:color w:val="000000"/>
        </w:rPr>
        <w:t xml:space="preserve">  The pulse is delayed by 1 second in the simulation.  As a result, in order to calculate the correct </w:t>
      </w:r>
      <w:r w:rsidRPr="002024DE">
        <w:rPr>
          <w:rFonts w:ascii="Cambria Math" w:hAnsi="Cambria Math" w:cs="Cambria Math"/>
          <w:color w:val="000000"/>
        </w:rPr>
        <w:t>𝜏</w:t>
      </w:r>
      <w:r w:rsidRPr="002024DE">
        <w:rPr>
          <w:color w:val="000000"/>
        </w:rPr>
        <w:t xml:space="preserve">, make sure </w:t>
      </w:r>
      <w:r>
        <w:rPr>
          <w:color w:val="000000"/>
        </w:rPr>
        <w:t>you take this into account when you use</w:t>
      </w:r>
      <w:r w:rsidRPr="002024DE">
        <w:rPr>
          <w:color w:val="000000"/>
        </w:rPr>
        <w:t xml:space="preserve"> the value you see on the x-axis.</w:t>
      </w:r>
      <w:r w:rsidR="00B9627A" w:rsidRPr="00B9627A">
        <w:rPr>
          <w:color w:val="FF0000"/>
        </w:rPr>
        <w:t xml:space="preserve"> </w:t>
      </w:r>
      <w:r w:rsidR="00B9627A" w:rsidRPr="003F4C4A">
        <w:rPr>
          <w:color w:val="FF0000"/>
        </w:rPr>
        <w:t>(</w:t>
      </w:r>
      <w:r w:rsidR="00145CC0">
        <w:rPr>
          <w:color w:val="FF0000"/>
        </w:rPr>
        <w:t>5</w:t>
      </w:r>
      <w:r w:rsidR="00B9627A" w:rsidRPr="003F4C4A">
        <w:rPr>
          <w:color w:val="FF0000"/>
        </w:rPr>
        <w:t>pts)</w:t>
      </w:r>
    </w:p>
    <w:p w14:paraId="43E3A758" w14:textId="77777777" w:rsidR="0097301C" w:rsidRDefault="0097301C" w:rsidP="0097301C">
      <w:pPr>
        <w:pStyle w:val="NormalWeb"/>
        <w:spacing w:before="0" w:beforeAutospacing="0" w:after="0" w:afterAutospacing="0"/>
        <w:jc w:val="both"/>
        <w:textAlignment w:val="baseline"/>
        <w:rPr>
          <w:color w:val="000000"/>
        </w:rPr>
      </w:pPr>
    </w:p>
    <w:p w14:paraId="753F50A7" w14:textId="6A179C1C" w:rsidR="00ED7320" w:rsidRDefault="00ED7320" w:rsidP="00ED7320">
      <w:pPr>
        <w:pStyle w:val="ListParagraph"/>
        <w:rPr>
          <w:color w:val="FF0000"/>
          <w:highlight w:val="yellow"/>
        </w:rPr>
      </w:pPr>
      <w:r w:rsidRPr="00AF7F29">
        <w:rPr>
          <w:color w:val="FF0000"/>
          <w:highlight w:val="yellow"/>
        </w:rPr>
        <w:t>&lt;fill in &gt;</w:t>
      </w:r>
    </w:p>
    <w:p w14:paraId="6B274D3F" w14:textId="77777777" w:rsidR="0097301C" w:rsidRDefault="0097301C" w:rsidP="00ED7320">
      <w:pPr>
        <w:pStyle w:val="ListParagraph"/>
        <w:rPr>
          <w:color w:val="FF0000"/>
          <w:highlight w:val="yellow"/>
        </w:rPr>
      </w:pPr>
    </w:p>
    <w:p w14:paraId="5B0BBBA4" w14:textId="77777777" w:rsidR="0097301C" w:rsidRDefault="0097301C" w:rsidP="00ED7320">
      <w:pPr>
        <w:pStyle w:val="ListParagraph"/>
        <w:rPr>
          <w:color w:val="FF0000"/>
          <w:highlight w:val="yellow"/>
        </w:rPr>
      </w:pPr>
    </w:p>
    <w:p w14:paraId="33D9FBFF" w14:textId="77777777" w:rsidR="0097301C" w:rsidRDefault="0097301C" w:rsidP="00ED7320">
      <w:pPr>
        <w:pStyle w:val="ListParagraph"/>
        <w:rPr>
          <w:color w:val="FF0000"/>
          <w:highlight w:val="yellow"/>
        </w:rPr>
      </w:pPr>
    </w:p>
    <w:p w14:paraId="787B9445" w14:textId="77777777" w:rsidR="0097301C" w:rsidRDefault="0097301C" w:rsidP="00ED7320">
      <w:pPr>
        <w:pStyle w:val="ListParagraph"/>
        <w:rPr>
          <w:color w:val="FF0000"/>
          <w:highlight w:val="yellow"/>
        </w:rPr>
      </w:pPr>
    </w:p>
    <w:p w14:paraId="26E46490" w14:textId="77777777" w:rsidR="0097301C" w:rsidRDefault="0097301C" w:rsidP="00ED7320">
      <w:pPr>
        <w:pStyle w:val="ListParagraph"/>
        <w:rPr>
          <w:color w:val="FF0000"/>
          <w:highlight w:val="yellow"/>
        </w:rPr>
      </w:pPr>
    </w:p>
    <w:p w14:paraId="5240AFAE" w14:textId="77777777" w:rsidR="0097301C" w:rsidRDefault="0097301C" w:rsidP="00ED7320">
      <w:pPr>
        <w:pStyle w:val="ListParagraph"/>
        <w:rPr>
          <w:color w:val="FF0000"/>
          <w:highlight w:val="yellow"/>
        </w:rPr>
      </w:pPr>
    </w:p>
    <w:p w14:paraId="28B049A0" w14:textId="77777777" w:rsidR="0097301C" w:rsidRDefault="0097301C" w:rsidP="00ED7320">
      <w:pPr>
        <w:pStyle w:val="ListParagraph"/>
        <w:rPr>
          <w:color w:val="FF0000"/>
          <w:highlight w:val="yellow"/>
        </w:rPr>
      </w:pPr>
    </w:p>
    <w:p w14:paraId="7CC5BDD3" w14:textId="77777777" w:rsidR="0097301C" w:rsidRDefault="0097301C" w:rsidP="00ED7320">
      <w:pPr>
        <w:pStyle w:val="ListParagraph"/>
        <w:rPr>
          <w:color w:val="FF0000"/>
          <w:highlight w:val="yellow"/>
        </w:rPr>
      </w:pPr>
    </w:p>
    <w:p w14:paraId="0E8226D4" w14:textId="77777777" w:rsidR="0097301C" w:rsidRDefault="0097301C" w:rsidP="00ED7320">
      <w:pPr>
        <w:pStyle w:val="ListParagraph"/>
        <w:rPr>
          <w:color w:val="FF0000"/>
          <w:highlight w:val="yellow"/>
        </w:rPr>
      </w:pPr>
    </w:p>
    <w:p w14:paraId="66585855" w14:textId="77777777" w:rsidR="0097301C" w:rsidRDefault="0097301C" w:rsidP="00ED7320">
      <w:pPr>
        <w:pStyle w:val="ListParagraph"/>
        <w:rPr>
          <w:color w:val="FF0000"/>
          <w:highlight w:val="yellow"/>
        </w:rPr>
      </w:pPr>
    </w:p>
    <w:p w14:paraId="01CF982D" w14:textId="77777777" w:rsidR="0097301C" w:rsidRDefault="0097301C" w:rsidP="00ED7320">
      <w:pPr>
        <w:pStyle w:val="ListParagraph"/>
        <w:rPr>
          <w:color w:val="FF0000"/>
          <w:highlight w:val="yellow"/>
        </w:rPr>
      </w:pPr>
    </w:p>
    <w:p w14:paraId="6A897D37" w14:textId="77777777" w:rsidR="0097301C" w:rsidRDefault="0097301C" w:rsidP="00ED7320">
      <w:pPr>
        <w:pStyle w:val="ListParagraph"/>
        <w:rPr>
          <w:color w:val="FF0000"/>
          <w:highlight w:val="yellow"/>
        </w:rPr>
      </w:pPr>
    </w:p>
    <w:p w14:paraId="7E4AC0A5" w14:textId="77777777" w:rsidR="0097301C" w:rsidRDefault="0097301C" w:rsidP="00ED7320">
      <w:pPr>
        <w:pStyle w:val="ListParagraph"/>
        <w:rPr>
          <w:color w:val="FF0000"/>
          <w:highlight w:val="yellow"/>
        </w:rPr>
      </w:pPr>
    </w:p>
    <w:p w14:paraId="2B495E61" w14:textId="77777777" w:rsidR="0097301C" w:rsidRDefault="0097301C" w:rsidP="00ED7320">
      <w:pPr>
        <w:pStyle w:val="ListParagraph"/>
        <w:rPr>
          <w:color w:val="FF0000"/>
          <w:highlight w:val="yellow"/>
        </w:rPr>
      </w:pPr>
    </w:p>
    <w:p w14:paraId="4923AA93" w14:textId="77777777" w:rsidR="0097301C" w:rsidRPr="0017114C" w:rsidRDefault="0097301C" w:rsidP="00ED7320">
      <w:pPr>
        <w:pStyle w:val="ListParagraph"/>
        <w:rPr>
          <w:color w:val="FF0000"/>
          <w:highlight w:val="yellow"/>
        </w:rPr>
      </w:pPr>
    </w:p>
    <w:p w14:paraId="19060291" w14:textId="77777777" w:rsidR="00ED7320" w:rsidRDefault="00ED7320" w:rsidP="00ED7320">
      <w:pPr>
        <w:pStyle w:val="NormalWeb"/>
        <w:spacing w:before="0" w:beforeAutospacing="0" w:after="0" w:afterAutospacing="0"/>
        <w:jc w:val="both"/>
        <w:textAlignment w:val="baseline"/>
        <w:rPr>
          <w:color w:val="000000"/>
        </w:rPr>
      </w:pPr>
    </w:p>
    <w:p w14:paraId="169D3DBC" w14:textId="77777777" w:rsidR="00ED7320" w:rsidRDefault="00ED7320" w:rsidP="00ED7320">
      <w:pPr>
        <w:pStyle w:val="NormalWeb"/>
        <w:spacing w:before="0" w:beforeAutospacing="0" w:after="0" w:afterAutospacing="0"/>
        <w:jc w:val="both"/>
        <w:textAlignment w:val="baseline"/>
        <w:rPr>
          <w:color w:val="000000"/>
          <w:bdr w:val="none" w:sz="0" w:space="0" w:color="auto" w:frame="1"/>
        </w:rPr>
      </w:pPr>
      <w:r w:rsidRPr="00AF7F29">
        <w:rPr>
          <w:color w:val="000000"/>
          <w:bdr w:val="none" w:sz="0" w:space="0" w:color="auto" w:frame="1"/>
        </w:rPr>
        <w:lastRenderedPageBreak/>
        <w:fldChar w:fldCharType="begin"/>
      </w:r>
      <w:r w:rsidRPr="00AF7F29">
        <w:rPr>
          <w:color w:val="000000"/>
          <w:bdr w:val="none" w:sz="0" w:space="0" w:color="auto" w:frame="1"/>
        </w:rPr>
        <w:instrText xml:space="preserve"> INCLUDEPICTURE "https://lh4.googleusercontent.com/WCh70K_ZAPvUdd1BDcTvJc7KGakdhcJ4zrZ1UEVlVxRukFH6quOIBXzLKKhNrH5kJ9i8x9DLXpPS0G9wYIegwCoRLHPIsQkG4ic2pei1A0z-XqmbYjn3MJiSjHLeVhMujm6EXINhTveVEmfsrupVTTjCGsWqi7wIMlt5x2nRMS-UjVy9_FFgwjVHcAq7" \* MERGEFORMATINET </w:instrText>
      </w:r>
      <w:r w:rsidRPr="00AF7F29">
        <w:rPr>
          <w:color w:val="000000"/>
          <w:bdr w:val="none" w:sz="0" w:space="0" w:color="auto" w:frame="1"/>
        </w:rPr>
        <w:fldChar w:fldCharType="separate"/>
      </w:r>
      <w:r w:rsidRPr="00AF7F29">
        <w:rPr>
          <w:noProof/>
          <w:color w:val="000000"/>
          <w:bdr w:val="none" w:sz="0" w:space="0" w:color="auto" w:frame="1"/>
        </w:rPr>
        <w:drawing>
          <wp:inline distT="0" distB="0" distL="0" distR="0" wp14:anchorId="18B7B194" wp14:editId="5A243309">
            <wp:extent cx="5715000" cy="2437130"/>
            <wp:effectExtent l="0" t="0" r="0" b="1270"/>
            <wp:docPr id="1"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unc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437130"/>
                    </a:xfrm>
                    <a:prstGeom prst="rect">
                      <a:avLst/>
                    </a:prstGeom>
                    <a:noFill/>
                    <a:ln>
                      <a:noFill/>
                    </a:ln>
                  </pic:spPr>
                </pic:pic>
              </a:graphicData>
            </a:graphic>
          </wp:inline>
        </w:drawing>
      </w:r>
      <w:r w:rsidRPr="00AF7F29">
        <w:rPr>
          <w:color w:val="000000"/>
          <w:bdr w:val="none" w:sz="0" w:space="0" w:color="auto" w:frame="1"/>
        </w:rPr>
        <w:fldChar w:fldCharType="end"/>
      </w:r>
    </w:p>
    <w:p w14:paraId="29560C98" w14:textId="77777777" w:rsidR="00ED7320" w:rsidRPr="00352064" w:rsidRDefault="00ED7320" w:rsidP="00ED7320">
      <w:pPr>
        <w:pStyle w:val="NormalWeb"/>
        <w:spacing w:before="0" w:beforeAutospacing="0" w:after="0" w:afterAutospacing="0"/>
        <w:jc w:val="center"/>
        <w:textAlignment w:val="baseline"/>
        <w:rPr>
          <w:b/>
          <w:bCs/>
          <w:color w:val="000000"/>
        </w:rPr>
      </w:pPr>
      <w:r w:rsidRPr="00352064">
        <w:rPr>
          <w:b/>
          <w:bCs/>
          <w:color w:val="000000"/>
          <w:bdr w:val="none" w:sz="0" w:space="0" w:color="auto" w:frame="1"/>
        </w:rPr>
        <w:t>Fig. 4</w:t>
      </w:r>
      <w:r>
        <w:rPr>
          <w:b/>
          <w:bCs/>
          <w:color w:val="000000"/>
          <w:bdr w:val="none" w:sz="0" w:space="0" w:color="auto" w:frame="1"/>
        </w:rPr>
        <w:t xml:space="preserve">. </w:t>
      </w:r>
      <w:r w:rsidRPr="00E00A79">
        <w:rPr>
          <w:color w:val="000000"/>
          <w:bdr w:val="none" w:sz="0" w:space="0" w:color="auto" w:frame="1"/>
        </w:rPr>
        <w:t>Voltage across the capacitor (V</w:t>
      </w:r>
      <w:r w:rsidRPr="00E00A79">
        <w:rPr>
          <w:color w:val="000000"/>
          <w:bdr w:val="none" w:sz="0" w:space="0" w:color="auto" w:frame="1"/>
          <w:vertAlign w:val="subscript"/>
        </w:rPr>
        <w:t>c</w:t>
      </w:r>
      <w:r w:rsidRPr="00E00A79">
        <w:rPr>
          <w:color w:val="000000"/>
          <w:bdr w:val="none" w:sz="0" w:space="0" w:color="auto" w:frame="1"/>
        </w:rPr>
        <w:t>) and resistor (V</w:t>
      </w:r>
      <w:r w:rsidRPr="00E00A79">
        <w:rPr>
          <w:color w:val="000000"/>
          <w:bdr w:val="none" w:sz="0" w:space="0" w:color="auto" w:frame="1"/>
          <w:vertAlign w:val="subscript"/>
        </w:rPr>
        <w:t>R</w:t>
      </w:r>
      <w:r w:rsidRPr="00E00A79">
        <w:rPr>
          <w:color w:val="000000"/>
          <w:bdr w:val="none" w:sz="0" w:space="0" w:color="auto" w:frame="1"/>
        </w:rPr>
        <w:t xml:space="preserve">) </w:t>
      </w:r>
      <w:r>
        <w:rPr>
          <w:color w:val="000000"/>
          <w:bdr w:val="none" w:sz="0" w:space="0" w:color="auto" w:frame="1"/>
        </w:rPr>
        <w:t>in</w:t>
      </w:r>
      <w:r w:rsidRPr="00E00A79">
        <w:rPr>
          <w:color w:val="000000"/>
          <w:bdr w:val="none" w:sz="0" w:space="0" w:color="auto" w:frame="1"/>
        </w:rPr>
        <w:t xml:space="preserve"> an RC circuit </w:t>
      </w:r>
      <w:r>
        <w:rPr>
          <w:color w:val="000000"/>
          <w:bdr w:val="none" w:sz="0" w:space="0" w:color="auto" w:frame="1"/>
        </w:rPr>
        <w:t xml:space="preserve">during the capacitor charging / discharging </w:t>
      </w:r>
      <w:r w:rsidRPr="00E00A79">
        <w:rPr>
          <w:color w:val="000000"/>
          <w:bdr w:val="none" w:sz="0" w:space="0" w:color="auto" w:frame="1"/>
        </w:rPr>
        <w:t xml:space="preserve">vs. </w:t>
      </w:r>
      <w:r>
        <w:rPr>
          <w:color w:val="000000"/>
          <w:bdr w:val="none" w:sz="0" w:space="0" w:color="auto" w:frame="1"/>
        </w:rPr>
        <w:t xml:space="preserve">the number of </w:t>
      </w:r>
      <w:r w:rsidRPr="00E00A79">
        <w:rPr>
          <w:color w:val="000000"/>
          <w:bdr w:val="none" w:sz="0" w:space="0" w:color="auto" w:frame="1"/>
        </w:rPr>
        <w:t>time constants.</w:t>
      </w:r>
    </w:p>
    <w:p w14:paraId="652DFF01" w14:textId="77777777" w:rsidR="00ED7320" w:rsidRPr="0017114C" w:rsidRDefault="00ED7320" w:rsidP="00ED7320">
      <w:pPr>
        <w:rPr>
          <w:color w:val="000000"/>
        </w:rPr>
      </w:pPr>
    </w:p>
    <w:p w14:paraId="309CB6C3" w14:textId="64627646" w:rsidR="00ED7320" w:rsidRDefault="00ED7320" w:rsidP="00ED7320">
      <w:pPr>
        <w:pStyle w:val="NormalWeb"/>
        <w:numPr>
          <w:ilvl w:val="0"/>
          <w:numId w:val="7"/>
        </w:numPr>
        <w:spacing w:before="0" w:beforeAutospacing="0" w:after="0" w:afterAutospacing="0"/>
        <w:ind w:left="720"/>
        <w:textAlignment w:val="baseline"/>
        <w:rPr>
          <w:color w:val="000000"/>
        </w:rPr>
      </w:pPr>
      <w:r>
        <w:rPr>
          <w:color w:val="000000"/>
        </w:rPr>
        <w:t>Does your answer for the time constant in Step 6 agree with the simulated results shown in your plots from Step 3?</w:t>
      </w:r>
      <w:r w:rsidR="00572B3D" w:rsidRPr="00572B3D">
        <w:rPr>
          <w:color w:val="FF0000"/>
        </w:rPr>
        <w:t xml:space="preserve"> </w:t>
      </w:r>
      <w:bookmarkStart w:id="0" w:name="_Hlk145807334"/>
      <w:r w:rsidR="00572B3D" w:rsidRPr="003F4C4A">
        <w:rPr>
          <w:color w:val="FF0000"/>
        </w:rPr>
        <w:t>(</w:t>
      </w:r>
      <w:r w:rsidR="00572B3D">
        <w:rPr>
          <w:color w:val="FF0000"/>
        </w:rPr>
        <w:t>2</w:t>
      </w:r>
      <w:r w:rsidR="00572B3D" w:rsidRPr="003F4C4A">
        <w:rPr>
          <w:color w:val="FF0000"/>
        </w:rPr>
        <w:t>pts)</w:t>
      </w:r>
      <w:bookmarkEnd w:id="0"/>
      <w:r>
        <w:rPr>
          <w:color w:val="000000"/>
        </w:rPr>
        <w:br/>
      </w:r>
    </w:p>
    <w:p w14:paraId="071C11D0" w14:textId="26CCC9FF" w:rsidR="00ED7320" w:rsidRDefault="00ED7320" w:rsidP="00ED7320">
      <w:pPr>
        <w:pStyle w:val="ListParagraph"/>
        <w:rPr>
          <w:color w:val="FF0000"/>
          <w:highlight w:val="yellow"/>
        </w:rPr>
      </w:pPr>
      <w:r w:rsidRPr="00AF7F29">
        <w:rPr>
          <w:color w:val="FF0000"/>
          <w:highlight w:val="yellow"/>
        </w:rPr>
        <w:t>&lt;fill in &gt;</w:t>
      </w:r>
    </w:p>
    <w:p w14:paraId="7AFBAF48" w14:textId="77777777" w:rsidR="00572B3D" w:rsidRDefault="00572B3D" w:rsidP="00ED7320">
      <w:pPr>
        <w:pStyle w:val="ListParagraph"/>
        <w:rPr>
          <w:color w:val="FF0000"/>
          <w:highlight w:val="yellow"/>
        </w:rPr>
      </w:pPr>
    </w:p>
    <w:p w14:paraId="6848C9AC" w14:textId="77777777" w:rsidR="00572B3D" w:rsidRDefault="00572B3D" w:rsidP="00ED7320">
      <w:pPr>
        <w:pStyle w:val="ListParagraph"/>
        <w:rPr>
          <w:color w:val="FF0000"/>
          <w:highlight w:val="yellow"/>
        </w:rPr>
      </w:pPr>
    </w:p>
    <w:p w14:paraId="4A467D7C" w14:textId="77777777" w:rsidR="00572B3D" w:rsidRDefault="00572B3D" w:rsidP="00ED7320">
      <w:pPr>
        <w:pStyle w:val="ListParagraph"/>
        <w:rPr>
          <w:color w:val="FF0000"/>
          <w:highlight w:val="yellow"/>
        </w:rPr>
      </w:pPr>
    </w:p>
    <w:p w14:paraId="4012FFAE" w14:textId="77777777" w:rsidR="00572B3D" w:rsidRPr="00107847" w:rsidRDefault="00572B3D" w:rsidP="00ED7320">
      <w:pPr>
        <w:pStyle w:val="ListParagraph"/>
        <w:rPr>
          <w:color w:val="FF0000"/>
          <w:highlight w:val="yellow"/>
        </w:rPr>
      </w:pPr>
    </w:p>
    <w:p w14:paraId="5AE40A2A" w14:textId="77777777" w:rsidR="00ED7320" w:rsidRDefault="00ED7320" w:rsidP="00ED7320">
      <w:pPr>
        <w:pStyle w:val="NormalWeb"/>
        <w:spacing w:before="0" w:beforeAutospacing="0" w:after="0" w:afterAutospacing="0"/>
        <w:jc w:val="both"/>
      </w:pPr>
    </w:p>
    <w:p w14:paraId="7966D089" w14:textId="1A230BEF" w:rsidR="00ED7320" w:rsidRPr="001E38E1" w:rsidRDefault="00ED7320" w:rsidP="00ED7320">
      <w:pPr>
        <w:pStyle w:val="NormalWeb"/>
        <w:spacing w:before="0" w:beforeAutospacing="0" w:after="0" w:afterAutospacing="0"/>
        <w:jc w:val="both"/>
        <w:rPr>
          <w:b/>
          <w:bCs/>
          <w:i/>
          <w:iCs/>
          <w:color w:val="000000"/>
        </w:rPr>
      </w:pPr>
      <w:r w:rsidRPr="001E38E1">
        <w:rPr>
          <w:b/>
          <w:bCs/>
          <w:i/>
          <w:iCs/>
          <w:color w:val="000000"/>
        </w:rPr>
        <w:t xml:space="preserve">Part </w:t>
      </w:r>
      <w:r w:rsidR="00A84B5B">
        <w:rPr>
          <w:b/>
          <w:bCs/>
          <w:i/>
          <w:iCs/>
          <w:color w:val="000000"/>
        </w:rPr>
        <w:t>6</w:t>
      </w:r>
      <w:r w:rsidRPr="001E38E1">
        <w:rPr>
          <w:b/>
          <w:bCs/>
          <w:i/>
          <w:iCs/>
          <w:color w:val="000000"/>
        </w:rPr>
        <w:t xml:space="preserve">:  </w:t>
      </w:r>
      <w:r>
        <w:rPr>
          <w:b/>
          <w:bCs/>
          <w:i/>
          <w:iCs/>
          <w:color w:val="000000"/>
        </w:rPr>
        <w:t>Measure</w:t>
      </w:r>
      <w:r w:rsidRPr="001E38E1">
        <w:rPr>
          <w:b/>
          <w:bCs/>
          <w:i/>
          <w:iCs/>
          <w:color w:val="000000"/>
        </w:rPr>
        <w:t xml:space="preserve"> the </w:t>
      </w:r>
      <w:r>
        <w:rPr>
          <w:b/>
          <w:bCs/>
          <w:i/>
          <w:iCs/>
          <w:color w:val="000000"/>
        </w:rPr>
        <w:t>B</w:t>
      </w:r>
      <w:r w:rsidRPr="001E38E1">
        <w:rPr>
          <w:b/>
          <w:bCs/>
          <w:i/>
          <w:iCs/>
          <w:color w:val="000000"/>
        </w:rPr>
        <w:t xml:space="preserve">ehavior of </w:t>
      </w:r>
      <w:r>
        <w:rPr>
          <w:b/>
          <w:bCs/>
          <w:i/>
          <w:iCs/>
          <w:color w:val="000000"/>
        </w:rPr>
        <w:t xml:space="preserve">a </w:t>
      </w:r>
      <w:r w:rsidRPr="001E38E1">
        <w:rPr>
          <w:b/>
          <w:bCs/>
          <w:i/>
          <w:iCs/>
          <w:color w:val="000000"/>
        </w:rPr>
        <w:t>Capacitor (Charging and Discharging)</w:t>
      </w:r>
      <w:r w:rsidR="00A84B5B" w:rsidRPr="00A84B5B">
        <w:rPr>
          <w:color w:val="FF0000"/>
        </w:rPr>
        <w:t xml:space="preserve"> </w:t>
      </w:r>
      <w:r w:rsidR="00A84B5B" w:rsidRPr="000A73A0">
        <w:rPr>
          <w:b/>
          <w:bCs/>
          <w:i/>
          <w:iCs/>
          <w:color w:val="FF0000"/>
        </w:rPr>
        <w:t>(</w:t>
      </w:r>
      <w:r w:rsidR="00145CC0">
        <w:rPr>
          <w:b/>
          <w:bCs/>
          <w:i/>
          <w:iCs/>
          <w:color w:val="FF0000"/>
        </w:rPr>
        <w:t>11</w:t>
      </w:r>
      <w:r w:rsidR="00A84B5B" w:rsidRPr="000A73A0">
        <w:rPr>
          <w:b/>
          <w:bCs/>
          <w:i/>
          <w:iCs/>
          <w:color w:val="FF0000"/>
        </w:rPr>
        <w:t>pts)</w:t>
      </w:r>
    </w:p>
    <w:p w14:paraId="785B0B75" w14:textId="77777777" w:rsidR="00ED7320" w:rsidRPr="001E38E1" w:rsidRDefault="00ED7320" w:rsidP="00ED7320">
      <w:pPr>
        <w:pStyle w:val="NormalWeb"/>
        <w:spacing w:before="0" w:beforeAutospacing="0" w:after="0" w:afterAutospacing="0"/>
        <w:jc w:val="both"/>
      </w:pPr>
    </w:p>
    <w:p w14:paraId="57D372BA" w14:textId="7C9D5E4E" w:rsidR="00ED7320" w:rsidRPr="00C70628" w:rsidRDefault="00ED7320" w:rsidP="00ED7320">
      <w:pPr>
        <w:pStyle w:val="ListParagraph"/>
        <w:numPr>
          <w:ilvl w:val="0"/>
          <w:numId w:val="18"/>
        </w:numPr>
        <w:rPr>
          <w:bdr w:val="none" w:sz="0" w:space="0" w:color="auto" w:frame="1"/>
        </w:rPr>
      </w:pPr>
      <w:r w:rsidRPr="00AF7F29">
        <w:rPr>
          <w:color w:val="000000"/>
        </w:rPr>
        <w:t xml:space="preserve">Let’s </w:t>
      </w:r>
      <w:r w:rsidR="0098391C">
        <w:rPr>
          <w:color w:val="000000"/>
        </w:rPr>
        <w:t xml:space="preserve">apply our knowledge </w:t>
      </w:r>
      <w:proofErr w:type="gramStart"/>
      <w:r w:rsidR="0098391C">
        <w:rPr>
          <w:color w:val="000000"/>
        </w:rPr>
        <w:t>building</w:t>
      </w:r>
      <w:proofErr w:type="gramEnd"/>
      <w:r w:rsidR="0098391C">
        <w:rPr>
          <w:color w:val="000000"/>
        </w:rPr>
        <w:t xml:space="preserve"> a circuit</w:t>
      </w:r>
      <w:r w:rsidRPr="00AF7F29">
        <w:rPr>
          <w:color w:val="000000"/>
        </w:rPr>
        <w:t>. Build the circuit, using R = 1</w:t>
      </w:r>
      <w:r>
        <w:rPr>
          <w:color w:val="000000"/>
        </w:rPr>
        <w:t xml:space="preserve"> </w:t>
      </w:r>
      <w:r w:rsidRPr="00AF7F29">
        <w:rPr>
          <w:color w:val="000000"/>
        </w:rPr>
        <w:t>kΩ and C = 0.1uF (</w:t>
      </w:r>
      <w:r w:rsidR="00044FDE">
        <w:rPr>
          <w:color w:val="000000"/>
        </w:rPr>
        <w:t xml:space="preserve">label </w:t>
      </w:r>
      <w:r w:rsidRPr="00AF7F29">
        <w:rPr>
          <w:color w:val="000000"/>
        </w:rPr>
        <w:t>should read 104).</w:t>
      </w:r>
      <w:r w:rsidR="004C5977">
        <w:rPr>
          <w:color w:val="000000"/>
        </w:rPr>
        <w:t xml:space="preserve"> Connect them in series as similar in Fig 3.</w:t>
      </w:r>
      <w:r w:rsidRPr="00AF7F29">
        <w:rPr>
          <w:color w:val="000000"/>
        </w:rPr>
        <w:t xml:space="preserve"> </w:t>
      </w:r>
      <w:r>
        <w:rPr>
          <w:bdr w:val="none" w:sz="0" w:space="0" w:color="auto" w:frame="1"/>
        </w:rPr>
        <w:t>If you’re using an electrolytic capacitor, make sure you do not connect it backwards</w:t>
      </w:r>
      <w:r w:rsidRPr="00C70628">
        <w:rPr>
          <w:bdr w:val="none" w:sz="0" w:space="0" w:color="auto" w:frame="1"/>
        </w:rPr>
        <w:t xml:space="preserve">!  Remember that they have + and – leads as shown in Fig. </w:t>
      </w:r>
      <w:r>
        <w:rPr>
          <w:bdr w:val="none" w:sz="0" w:space="0" w:color="auto" w:frame="1"/>
        </w:rPr>
        <w:t>5</w:t>
      </w:r>
      <w:r w:rsidRPr="00C70628">
        <w:rPr>
          <w:bdr w:val="none" w:sz="0" w:space="0" w:color="auto" w:frame="1"/>
        </w:rPr>
        <w:t>.</w:t>
      </w:r>
    </w:p>
    <w:p w14:paraId="65E520B6" w14:textId="77777777" w:rsidR="00ED7320" w:rsidRPr="00242B5F" w:rsidRDefault="00ED7320" w:rsidP="00ED7320">
      <w:pPr>
        <w:jc w:val="center"/>
        <w:rPr>
          <w:bdr w:val="none" w:sz="0" w:space="0" w:color="auto" w:frame="1"/>
        </w:rPr>
      </w:pPr>
      <w:r w:rsidRPr="00242B5F">
        <w:rPr>
          <w:noProof/>
          <w:bdr w:val="none" w:sz="0" w:space="0" w:color="auto" w:frame="1"/>
        </w:rPr>
        <w:drawing>
          <wp:inline distT="0" distB="0" distL="0" distR="0" wp14:anchorId="39C6C9EB" wp14:editId="1A3D1A8F">
            <wp:extent cx="865164" cy="1504950"/>
            <wp:effectExtent l="0" t="0" r="0" b="0"/>
            <wp:docPr id="9" name="Picture 9"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7348" cy="1508749"/>
                    </a:xfrm>
                    <a:prstGeom prst="rect">
                      <a:avLst/>
                    </a:prstGeom>
                  </pic:spPr>
                </pic:pic>
              </a:graphicData>
            </a:graphic>
          </wp:inline>
        </w:drawing>
      </w:r>
    </w:p>
    <w:p w14:paraId="2224C979" w14:textId="77777777" w:rsidR="00ED7320" w:rsidRPr="008B107F" w:rsidRDefault="00ED7320" w:rsidP="00ED7320">
      <w:pPr>
        <w:jc w:val="center"/>
        <w:rPr>
          <w:bdr w:val="none" w:sz="0" w:space="0" w:color="auto" w:frame="1"/>
        </w:rPr>
      </w:pPr>
      <w:r w:rsidRPr="00242B5F">
        <w:rPr>
          <w:b/>
          <w:bCs/>
          <w:bdr w:val="none" w:sz="0" w:space="0" w:color="auto" w:frame="1"/>
        </w:rPr>
        <w:t xml:space="preserve">Fig. </w:t>
      </w:r>
      <w:r>
        <w:rPr>
          <w:b/>
          <w:bCs/>
          <w:bdr w:val="none" w:sz="0" w:space="0" w:color="auto" w:frame="1"/>
        </w:rPr>
        <w:t>5</w:t>
      </w:r>
      <w:r w:rsidRPr="00242B5F">
        <w:rPr>
          <w:bdr w:val="none" w:sz="0" w:space="0" w:color="auto" w:frame="1"/>
        </w:rPr>
        <w:t xml:space="preserve">  Diagram of a</w:t>
      </w:r>
      <w:r>
        <w:rPr>
          <w:bdr w:val="none" w:sz="0" w:space="0" w:color="auto" w:frame="1"/>
        </w:rPr>
        <w:t>n electrolytic</w:t>
      </w:r>
      <w:r w:rsidRPr="00242B5F">
        <w:rPr>
          <w:bdr w:val="none" w:sz="0" w:space="0" w:color="auto" w:frame="1"/>
        </w:rPr>
        <w:t xml:space="preserve"> capacitor </w:t>
      </w:r>
      <w:r>
        <w:rPr>
          <w:bdr w:val="none" w:sz="0" w:space="0" w:color="auto" w:frame="1"/>
        </w:rPr>
        <w:t>with the</w:t>
      </w:r>
      <w:r w:rsidRPr="00242B5F">
        <w:rPr>
          <w:bdr w:val="none" w:sz="0" w:space="0" w:color="auto" w:frame="1"/>
        </w:rPr>
        <w:t xml:space="preserve"> + and – leads</w:t>
      </w:r>
      <w:r>
        <w:rPr>
          <w:bdr w:val="none" w:sz="0" w:space="0" w:color="auto" w:frame="1"/>
        </w:rPr>
        <w:t xml:space="preserve"> labeled</w:t>
      </w:r>
      <w:r w:rsidRPr="00242B5F">
        <w:rPr>
          <w:bdr w:val="none" w:sz="0" w:space="0" w:color="auto" w:frame="1"/>
        </w:rPr>
        <w:t>.</w:t>
      </w:r>
    </w:p>
    <w:p w14:paraId="7851FB40" w14:textId="77777777" w:rsidR="00ED7320" w:rsidRPr="001E38E1" w:rsidRDefault="00ED7320" w:rsidP="00ED7320">
      <w:pPr>
        <w:pStyle w:val="NormalWeb"/>
        <w:spacing w:before="0" w:beforeAutospacing="0" w:after="0" w:afterAutospacing="0"/>
        <w:ind w:left="720"/>
        <w:jc w:val="both"/>
      </w:pPr>
    </w:p>
    <w:p w14:paraId="7C20AD59" w14:textId="5BF58425" w:rsidR="00ED7320" w:rsidRPr="00AF7F29" w:rsidRDefault="00ED7320" w:rsidP="00ED7320">
      <w:pPr>
        <w:pStyle w:val="NormalWeb"/>
        <w:numPr>
          <w:ilvl w:val="0"/>
          <w:numId w:val="8"/>
        </w:numPr>
        <w:spacing w:before="0" w:beforeAutospacing="0" w:after="0" w:afterAutospacing="0"/>
        <w:ind w:left="720"/>
        <w:jc w:val="both"/>
        <w:textAlignment w:val="baseline"/>
        <w:rPr>
          <w:color w:val="000000"/>
        </w:rPr>
      </w:pPr>
      <w:r w:rsidRPr="00AF7F29">
        <w:rPr>
          <w:color w:val="000000"/>
        </w:rPr>
        <w:t xml:space="preserve">What should the time constant </w:t>
      </w:r>
      <w:r>
        <w:rPr>
          <w:color w:val="000000"/>
        </w:rPr>
        <w:t>be for this circuit</w:t>
      </w:r>
      <w:r w:rsidRPr="00AF7F29">
        <w:rPr>
          <w:color w:val="000000"/>
        </w:rPr>
        <w:t>?</w:t>
      </w:r>
      <w:r w:rsidR="000A73A0" w:rsidRPr="000A73A0">
        <w:rPr>
          <w:color w:val="FF0000"/>
        </w:rPr>
        <w:t xml:space="preserve"> </w:t>
      </w:r>
      <w:r w:rsidR="000A73A0" w:rsidRPr="003F4C4A">
        <w:rPr>
          <w:color w:val="FF0000"/>
        </w:rPr>
        <w:t>(</w:t>
      </w:r>
      <w:r w:rsidR="00DB4189">
        <w:rPr>
          <w:color w:val="FF0000"/>
        </w:rPr>
        <w:t>5</w:t>
      </w:r>
      <w:r w:rsidR="000A73A0" w:rsidRPr="003F4C4A">
        <w:rPr>
          <w:color w:val="FF0000"/>
        </w:rPr>
        <w:t>pts)</w:t>
      </w:r>
    </w:p>
    <w:p w14:paraId="0CA72D24" w14:textId="77777777" w:rsidR="00ED7320" w:rsidRDefault="00ED7320" w:rsidP="00ED7320">
      <w:pPr>
        <w:pStyle w:val="NormalWeb"/>
        <w:spacing w:before="0" w:beforeAutospacing="0" w:after="0" w:afterAutospacing="0"/>
        <w:ind w:left="720" w:hanging="360"/>
        <w:jc w:val="both"/>
        <w:textAlignment w:val="baseline"/>
        <w:rPr>
          <w:color w:val="000000"/>
        </w:rPr>
      </w:pPr>
    </w:p>
    <w:p w14:paraId="047B70A9" w14:textId="196DFDBA" w:rsidR="00ED7320" w:rsidRDefault="00ED7320" w:rsidP="00ED7320">
      <w:pPr>
        <w:pStyle w:val="ListParagraph"/>
        <w:rPr>
          <w:color w:val="FF0000"/>
          <w:highlight w:val="yellow"/>
        </w:rPr>
      </w:pPr>
      <w:r w:rsidRPr="00AF7F29">
        <w:rPr>
          <w:color w:val="FF0000"/>
          <w:highlight w:val="yellow"/>
        </w:rPr>
        <w:t>&lt;fill in &gt;</w:t>
      </w:r>
    </w:p>
    <w:p w14:paraId="1341319C" w14:textId="77777777" w:rsidR="00132C96" w:rsidRDefault="00132C96" w:rsidP="00ED7320">
      <w:pPr>
        <w:pStyle w:val="ListParagraph"/>
        <w:rPr>
          <w:color w:val="FF0000"/>
          <w:highlight w:val="yellow"/>
        </w:rPr>
      </w:pPr>
    </w:p>
    <w:p w14:paraId="11F52A30" w14:textId="77777777" w:rsidR="004C5977" w:rsidRDefault="004C5977" w:rsidP="00ED7320">
      <w:pPr>
        <w:pStyle w:val="ListParagraph"/>
        <w:rPr>
          <w:color w:val="FF0000"/>
          <w:highlight w:val="yellow"/>
        </w:rPr>
      </w:pPr>
    </w:p>
    <w:p w14:paraId="22D265D6" w14:textId="77777777" w:rsidR="00132C96" w:rsidRPr="00AF7F29" w:rsidRDefault="00132C96" w:rsidP="00ED7320">
      <w:pPr>
        <w:pStyle w:val="ListParagraph"/>
        <w:rPr>
          <w:color w:val="FF0000"/>
          <w:highlight w:val="yellow"/>
        </w:rPr>
      </w:pPr>
    </w:p>
    <w:p w14:paraId="0E9DA7D0" w14:textId="77777777" w:rsidR="00ED7320" w:rsidRPr="00A9640E" w:rsidRDefault="00ED7320" w:rsidP="00ED7320">
      <w:pPr>
        <w:pStyle w:val="NormalWeb"/>
        <w:spacing w:before="0" w:beforeAutospacing="0" w:after="0" w:afterAutospacing="0"/>
        <w:ind w:left="720"/>
        <w:jc w:val="both"/>
      </w:pPr>
    </w:p>
    <w:p w14:paraId="513B94AD" w14:textId="77777777" w:rsidR="00ED7320" w:rsidRPr="001E38E1" w:rsidRDefault="00ED7320" w:rsidP="00ED7320">
      <w:pPr>
        <w:pStyle w:val="NormalWeb"/>
        <w:numPr>
          <w:ilvl w:val="0"/>
          <w:numId w:val="8"/>
        </w:numPr>
        <w:spacing w:before="0" w:beforeAutospacing="0" w:after="0" w:afterAutospacing="0"/>
        <w:ind w:left="720"/>
        <w:jc w:val="both"/>
      </w:pPr>
      <w:r>
        <w:rPr>
          <w:color w:val="000000"/>
        </w:rPr>
        <w:t>The</w:t>
      </w:r>
      <w:r w:rsidRPr="00AF7F29">
        <w:rPr>
          <w:color w:val="000000"/>
        </w:rPr>
        <w:t xml:space="preserve"> function generator </w:t>
      </w:r>
      <w:r>
        <w:rPr>
          <w:color w:val="000000"/>
        </w:rPr>
        <w:t>will serve as the</w:t>
      </w:r>
      <w:r w:rsidRPr="00AF7F29">
        <w:rPr>
          <w:color w:val="000000"/>
        </w:rPr>
        <w:t xml:space="preserve"> source</w:t>
      </w:r>
      <w:r>
        <w:rPr>
          <w:color w:val="000000"/>
        </w:rPr>
        <w:t xml:space="preserve"> for your circuit.  Use it to </w:t>
      </w:r>
      <w:r w:rsidRPr="00AF7F29">
        <w:rPr>
          <w:color w:val="000000"/>
        </w:rPr>
        <w:t>generate a square wave with a period of more than 3 times the time constant (</w:t>
      </w:r>
      <w:r>
        <w:rPr>
          <w:color w:val="000000"/>
        </w:rPr>
        <w:t>r</w:t>
      </w:r>
      <w:r w:rsidRPr="00AF7F29">
        <w:rPr>
          <w:color w:val="000000"/>
        </w:rPr>
        <w:t>emember, frequency is 1/period</w:t>
      </w:r>
      <w:r>
        <w:rPr>
          <w:color w:val="000000"/>
        </w:rPr>
        <w:t>;  also, the period describes one complete on/off cycle of the square wave, i.e. the square wave can be described by sgn</w:t>
      </w:r>
      <m:oMath>
        <m:d>
          <m:dPr>
            <m:begChr m:val="["/>
            <m:endChr m:val="]"/>
            <m:ctrlPr>
              <w:rPr>
                <w:rFonts w:ascii="Cambria Math" w:hAnsi="Cambria Math"/>
                <w:color w:val="000000"/>
              </w:rPr>
            </m:ctrlPr>
          </m:dPr>
          <m:e>
            <m:r>
              <m:rPr>
                <m:sty m:val="p"/>
              </m:rPr>
              <w:rPr>
                <w:rFonts w:ascii="Cambria Math" w:hAnsi="Cambria Math"/>
                <w:color w:val="000000"/>
              </w:rPr>
              <m:t>sin⁡</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2πt</m:t>
                    </m:r>
                  </m:num>
                  <m:den>
                    <m:r>
                      <w:rPr>
                        <w:rFonts w:ascii="Cambria Math" w:hAnsi="Cambria Math"/>
                        <w:color w:val="000000"/>
                      </w:rPr>
                      <m:t>T</m:t>
                    </m:r>
                  </m:den>
                </m:f>
              </m:e>
            </m:d>
          </m:e>
        </m:d>
      </m:oMath>
      <w:r>
        <w:rPr>
          <w:color w:val="000000"/>
        </w:rPr>
        <w:t>, where sgn is the sign function (Google this if needed)</w:t>
      </w:r>
      <w:r w:rsidRPr="00AF7F29">
        <w:rPr>
          <w:color w:val="000000"/>
        </w:rPr>
        <w:t xml:space="preserve">. </w:t>
      </w:r>
    </w:p>
    <w:p w14:paraId="75C3A0F0" w14:textId="77777777" w:rsidR="00ED7320" w:rsidRDefault="00ED7320" w:rsidP="00ED7320">
      <w:pPr>
        <w:pStyle w:val="ListParagraph"/>
        <w:ind w:hanging="360"/>
        <w:rPr>
          <w:color w:val="000000"/>
        </w:rPr>
      </w:pPr>
    </w:p>
    <w:p w14:paraId="6D020D32" w14:textId="77777777" w:rsidR="00ED7320" w:rsidRPr="0023616B" w:rsidRDefault="00ED7320" w:rsidP="00ED7320">
      <w:pPr>
        <w:pStyle w:val="NormalWeb"/>
        <w:numPr>
          <w:ilvl w:val="0"/>
          <w:numId w:val="8"/>
        </w:numPr>
        <w:spacing w:before="0" w:beforeAutospacing="0" w:after="0" w:afterAutospacing="0"/>
        <w:ind w:left="720"/>
        <w:jc w:val="both"/>
      </w:pPr>
      <w:r w:rsidRPr="00AF7F29">
        <w:rPr>
          <w:color w:val="000000"/>
        </w:rPr>
        <w:t>Connect your scope to point A</w:t>
      </w:r>
      <w:r>
        <w:rPr>
          <w:color w:val="000000"/>
        </w:rPr>
        <w:t xml:space="preserve"> (see Fig. 1</w:t>
      </w:r>
      <w:proofErr w:type="gramStart"/>
      <w:r>
        <w:rPr>
          <w:color w:val="000000"/>
        </w:rPr>
        <w:t>)</w:t>
      </w:r>
      <w:r w:rsidRPr="00AF7F29">
        <w:rPr>
          <w:color w:val="000000"/>
        </w:rPr>
        <w:t>, and</w:t>
      </w:r>
      <w:proofErr w:type="gramEnd"/>
      <w:r w:rsidRPr="00AF7F29">
        <w:rPr>
          <w:color w:val="000000"/>
        </w:rPr>
        <w:t xml:space="preserve"> set it up </w:t>
      </w:r>
      <w:r>
        <w:rPr>
          <w:color w:val="000000"/>
        </w:rPr>
        <w:t>so</w:t>
      </w:r>
      <w:r w:rsidRPr="00AF7F29">
        <w:rPr>
          <w:color w:val="000000"/>
        </w:rPr>
        <w:t xml:space="preserve"> that you see a single waveform showing the charging of the capacitor. Once you have the waveform, use the cursors to find the time constant. </w:t>
      </w:r>
    </w:p>
    <w:p w14:paraId="02C13AAB" w14:textId="77777777" w:rsidR="00ED7320" w:rsidRDefault="00ED7320" w:rsidP="00ED7320">
      <w:pPr>
        <w:pStyle w:val="NormalWeb"/>
        <w:spacing w:before="0" w:beforeAutospacing="0" w:after="0" w:afterAutospacing="0"/>
        <w:jc w:val="both"/>
        <w:textAlignment w:val="baseline"/>
        <w:rPr>
          <w:color w:val="000000"/>
        </w:rPr>
      </w:pPr>
    </w:p>
    <w:p w14:paraId="49F45D34" w14:textId="1DDD5241" w:rsidR="00ED7320" w:rsidRPr="00AF7F29" w:rsidRDefault="00ED7320" w:rsidP="00ED7320">
      <w:pPr>
        <w:pStyle w:val="NormalWeb"/>
        <w:numPr>
          <w:ilvl w:val="0"/>
          <w:numId w:val="8"/>
        </w:numPr>
        <w:spacing w:before="0" w:beforeAutospacing="0" w:after="0" w:afterAutospacing="0"/>
        <w:ind w:left="720"/>
        <w:jc w:val="both"/>
        <w:textAlignment w:val="baseline"/>
        <w:rPr>
          <w:color w:val="000000"/>
        </w:rPr>
      </w:pPr>
      <w:r w:rsidRPr="00AF7F29">
        <w:rPr>
          <w:color w:val="000000"/>
        </w:rPr>
        <w:t xml:space="preserve">What </w:t>
      </w:r>
      <w:r>
        <w:rPr>
          <w:color w:val="000000"/>
        </w:rPr>
        <w:t>is</w:t>
      </w:r>
      <w:r w:rsidRPr="00AF7F29">
        <w:rPr>
          <w:color w:val="000000"/>
        </w:rPr>
        <w:t xml:space="preserve"> the measured </w:t>
      </w:r>
      <w:r>
        <w:rPr>
          <w:color w:val="000000"/>
        </w:rPr>
        <w:t xml:space="preserve">time constant and how does it compare to your </w:t>
      </w:r>
      <w:proofErr w:type="gramStart"/>
      <w:r>
        <w:rPr>
          <w:color w:val="000000"/>
        </w:rPr>
        <w:t>analytically-calculated</w:t>
      </w:r>
      <w:proofErr w:type="gramEnd"/>
      <w:r>
        <w:rPr>
          <w:color w:val="000000"/>
        </w:rPr>
        <w:t xml:space="preserve"> time constant in step 1 above</w:t>
      </w:r>
      <w:r w:rsidRPr="00AF7F29">
        <w:rPr>
          <w:color w:val="000000"/>
        </w:rPr>
        <w:t>?</w:t>
      </w:r>
      <w:r w:rsidR="000A73A0" w:rsidRPr="000A73A0">
        <w:rPr>
          <w:color w:val="FF0000"/>
        </w:rPr>
        <w:t xml:space="preserve"> </w:t>
      </w:r>
      <w:r w:rsidR="000A73A0" w:rsidRPr="003F4C4A">
        <w:rPr>
          <w:color w:val="FF0000"/>
        </w:rPr>
        <w:t>(</w:t>
      </w:r>
      <w:r w:rsidR="00DB4189">
        <w:rPr>
          <w:color w:val="FF0000"/>
        </w:rPr>
        <w:t>4</w:t>
      </w:r>
      <w:r w:rsidR="000A73A0" w:rsidRPr="003F4C4A">
        <w:rPr>
          <w:color w:val="FF0000"/>
        </w:rPr>
        <w:t>pts)</w:t>
      </w:r>
    </w:p>
    <w:p w14:paraId="3EA87EBE" w14:textId="77777777" w:rsidR="00ED7320" w:rsidRDefault="00ED7320" w:rsidP="00ED7320">
      <w:pPr>
        <w:pStyle w:val="NormalWeb"/>
        <w:spacing w:before="0" w:beforeAutospacing="0" w:after="0" w:afterAutospacing="0"/>
        <w:ind w:left="720" w:hanging="360"/>
        <w:jc w:val="both"/>
        <w:textAlignment w:val="baseline"/>
        <w:rPr>
          <w:color w:val="000000"/>
        </w:rPr>
      </w:pPr>
    </w:p>
    <w:p w14:paraId="61130A40" w14:textId="2BAB83FD" w:rsidR="00ED7320" w:rsidRDefault="00ED7320" w:rsidP="00ED7320">
      <w:pPr>
        <w:pStyle w:val="ListParagraph"/>
        <w:rPr>
          <w:color w:val="FF0000"/>
          <w:highlight w:val="yellow"/>
        </w:rPr>
      </w:pPr>
      <w:r w:rsidRPr="00AF7F29">
        <w:rPr>
          <w:color w:val="FF0000"/>
          <w:highlight w:val="yellow"/>
        </w:rPr>
        <w:t>&lt;fill in &gt;</w:t>
      </w:r>
    </w:p>
    <w:p w14:paraId="54A98542" w14:textId="77777777" w:rsidR="000776DD" w:rsidRDefault="000776DD" w:rsidP="00ED7320">
      <w:pPr>
        <w:pStyle w:val="ListParagraph"/>
        <w:rPr>
          <w:color w:val="FF0000"/>
          <w:highlight w:val="yellow"/>
        </w:rPr>
      </w:pPr>
    </w:p>
    <w:p w14:paraId="3008FF9B" w14:textId="77777777" w:rsidR="000776DD" w:rsidRDefault="000776DD" w:rsidP="00ED7320">
      <w:pPr>
        <w:pStyle w:val="ListParagraph"/>
        <w:rPr>
          <w:color w:val="FF0000"/>
          <w:highlight w:val="yellow"/>
        </w:rPr>
      </w:pPr>
    </w:p>
    <w:p w14:paraId="6B00C670" w14:textId="77777777" w:rsidR="000776DD" w:rsidRPr="00AF7F29" w:rsidRDefault="000776DD" w:rsidP="00ED7320">
      <w:pPr>
        <w:pStyle w:val="ListParagraph"/>
        <w:rPr>
          <w:color w:val="FF0000"/>
          <w:highlight w:val="yellow"/>
        </w:rPr>
      </w:pPr>
    </w:p>
    <w:p w14:paraId="327D212D" w14:textId="77777777" w:rsidR="00ED7320" w:rsidRDefault="00ED7320" w:rsidP="00ED7320">
      <w:pPr>
        <w:pStyle w:val="NormalWeb"/>
        <w:spacing w:before="0" w:beforeAutospacing="0" w:after="0" w:afterAutospacing="0"/>
        <w:ind w:left="720" w:hanging="360"/>
        <w:jc w:val="both"/>
        <w:textAlignment w:val="baseline"/>
        <w:rPr>
          <w:color w:val="000000"/>
        </w:rPr>
      </w:pPr>
    </w:p>
    <w:p w14:paraId="367ED3CB" w14:textId="3728B2EF" w:rsidR="00704B15" w:rsidRDefault="00ED7320" w:rsidP="00704B15">
      <w:pPr>
        <w:pStyle w:val="NormalWeb"/>
        <w:numPr>
          <w:ilvl w:val="0"/>
          <w:numId w:val="8"/>
        </w:numPr>
        <w:spacing w:before="0" w:beforeAutospacing="0" w:after="0" w:afterAutospacing="0"/>
        <w:ind w:left="720"/>
        <w:jc w:val="both"/>
        <w:textAlignment w:val="baseline"/>
        <w:rPr>
          <w:color w:val="000000"/>
        </w:rPr>
      </w:pPr>
      <w:r w:rsidRPr="00AF7F29">
        <w:rPr>
          <w:color w:val="000000"/>
        </w:rPr>
        <w:t>Did the circuit behave as expected?</w:t>
      </w:r>
      <w:r w:rsidR="000A73A0" w:rsidRPr="000A73A0">
        <w:rPr>
          <w:color w:val="FF0000"/>
        </w:rPr>
        <w:t xml:space="preserve"> </w:t>
      </w:r>
      <w:r w:rsidR="000A73A0" w:rsidRPr="003F4C4A">
        <w:rPr>
          <w:color w:val="FF0000"/>
        </w:rPr>
        <w:t>(</w:t>
      </w:r>
      <w:r w:rsidR="000A73A0">
        <w:rPr>
          <w:color w:val="FF0000"/>
        </w:rPr>
        <w:t>2</w:t>
      </w:r>
      <w:r w:rsidR="000A73A0" w:rsidRPr="003F4C4A">
        <w:rPr>
          <w:color w:val="FF0000"/>
        </w:rPr>
        <w:t>pts)</w:t>
      </w:r>
    </w:p>
    <w:p w14:paraId="3EC7646A" w14:textId="77777777" w:rsidR="00704B15" w:rsidRDefault="00704B15" w:rsidP="00704B15">
      <w:pPr>
        <w:pStyle w:val="NormalWeb"/>
        <w:spacing w:before="0" w:beforeAutospacing="0" w:after="0" w:afterAutospacing="0"/>
        <w:jc w:val="both"/>
        <w:textAlignment w:val="baseline"/>
        <w:rPr>
          <w:color w:val="000000"/>
        </w:rPr>
      </w:pPr>
    </w:p>
    <w:p w14:paraId="05FD34DE" w14:textId="77777777" w:rsidR="00704B15" w:rsidRDefault="00704B15" w:rsidP="00704B15">
      <w:pPr>
        <w:pStyle w:val="ListParagraph"/>
        <w:rPr>
          <w:color w:val="FF0000"/>
          <w:highlight w:val="yellow"/>
        </w:rPr>
      </w:pPr>
      <w:r w:rsidRPr="00AF7F29">
        <w:rPr>
          <w:color w:val="FF0000"/>
          <w:highlight w:val="yellow"/>
        </w:rPr>
        <w:t>&lt;fill in &gt;</w:t>
      </w:r>
    </w:p>
    <w:p w14:paraId="53192069" w14:textId="77777777" w:rsidR="00704B15" w:rsidRDefault="00704B15" w:rsidP="00704B15">
      <w:pPr>
        <w:pStyle w:val="NormalWeb"/>
        <w:spacing w:before="0" w:beforeAutospacing="0" w:after="0" w:afterAutospacing="0"/>
        <w:jc w:val="both"/>
        <w:textAlignment w:val="baseline"/>
        <w:rPr>
          <w:color w:val="000000"/>
        </w:rPr>
      </w:pPr>
    </w:p>
    <w:p w14:paraId="21F872EB" w14:textId="77777777" w:rsidR="00704B15" w:rsidRDefault="00704B15" w:rsidP="00704B15">
      <w:pPr>
        <w:pStyle w:val="NormalWeb"/>
        <w:spacing w:before="0" w:beforeAutospacing="0" w:after="0" w:afterAutospacing="0"/>
        <w:jc w:val="both"/>
        <w:textAlignment w:val="baseline"/>
        <w:rPr>
          <w:color w:val="000000"/>
        </w:rPr>
      </w:pPr>
    </w:p>
    <w:p w14:paraId="3E9859FD" w14:textId="77777777" w:rsidR="00704B15" w:rsidRDefault="00704B15" w:rsidP="00704B15">
      <w:pPr>
        <w:pStyle w:val="NormalWeb"/>
        <w:spacing w:before="0" w:beforeAutospacing="0" w:after="0" w:afterAutospacing="0"/>
        <w:jc w:val="both"/>
        <w:textAlignment w:val="baseline"/>
        <w:rPr>
          <w:color w:val="000000"/>
        </w:rPr>
      </w:pPr>
    </w:p>
    <w:p w14:paraId="096FBBC9" w14:textId="489B7BF2" w:rsidR="00704B15" w:rsidRPr="00543292" w:rsidRDefault="00ED7320" w:rsidP="00704B15">
      <w:pPr>
        <w:pStyle w:val="NormalWeb"/>
        <w:numPr>
          <w:ilvl w:val="0"/>
          <w:numId w:val="8"/>
        </w:numPr>
        <w:spacing w:before="0" w:beforeAutospacing="0" w:after="0" w:afterAutospacing="0"/>
        <w:ind w:left="720"/>
        <w:jc w:val="both"/>
        <w:textAlignment w:val="baseline"/>
        <w:rPr>
          <w:bCs/>
        </w:rPr>
      </w:pPr>
      <w:r w:rsidRPr="00704B15">
        <w:rPr>
          <w:color w:val="000000"/>
        </w:rPr>
        <w:t xml:space="preserve">Before you tear down your last circuit and leave the lab today, make sure to have your Lab TA check off your lab by showing what you accomplished and </w:t>
      </w:r>
      <w:proofErr w:type="gramStart"/>
      <w:r w:rsidRPr="00704B15">
        <w:rPr>
          <w:color w:val="000000"/>
        </w:rPr>
        <w:t>demonstrate</w:t>
      </w:r>
      <w:proofErr w:type="gramEnd"/>
      <w:r w:rsidRPr="00704B15">
        <w:rPr>
          <w:color w:val="000000"/>
        </w:rPr>
        <w:t xml:space="preserve"> that you understand the concepts shown here. </w:t>
      </w:r>
    </w:p>
    <w:p w14:paraId="336583F9" w14:textId="77777777" w:rsidR="00543292" w:rsidRDefault="00543292" w:rsidP="00543292">
      <w:pPr>
        <w:pStyle w:val="NormalWeb"/>
        <w:spacing w:before="0" w:beforeAutospacing="0" w:after="0" w:afterAutospacing="0"/>
        <w:jc w:val="both"/>
        <w:textAlignment w:val="baseline"/>
        <w:rPr>
          <w:color w:val="000000"/>
        </w:rPr>
      </w:pPr>
    </w:p>
    <w:p w14:paraId="7415BF06" w14:textId="77777777" w:rsidR="00543292" w:rsidRPr="00704B15" w:rsidRDefault="00543292" w:rsidP="00543292">
      <w:pPr>
        <w:pStyle w:val="NormalWeb"/>
        <w:spacing w:before="0" w:beforeAutospacing="0" w:after="0" w:afterAutospacing="0"/>
        <w:jc w:val="both"/>
        <w:textAlignment w:val="baseline"/>
        <w:rPr>
          <w:bCs/>
        </w:rPr>
      </w:pPr>
    </w:p>
    <w:p w14:paraId="756952D5" w14:textId="602C7328" w:rsidR="00704B15" w:rsidRDefault="00ED7320" w:rsidP="00704B15">
      <w:pPr>
        <w:pStyle w:val="NormalWeb"/>
        <w:numPr>
          <w:ilvl w:val="0"/>
          <w:numId w:val="8"/>
        </w:numPr>
        <w:spacing w:before="0" w:beforeAutospacing="0" w:after="0" w:afterAutospacing="0"/>
        <w:ind w:left="720"/>
        <w:jc w:val="both"/>
        <w:textAlignment w:val="baseline"/>
        <w:rPr>
          <w:bCs/>
        </w:rPr>
      </w:pPr>
      <w:r w:rsidRPr="00704B15">
        <w:rPr>
          <w:bCs/>
        </w:rPr>
        <w:t>Turn in this completed report to Canvas</w:t>
      </w:r>
      <w:r w:rsidR="00543292">
        <w:rPr>
          <w:bCs/>
        </w:rPr>
        <w:t xml:space="preserve"> by the due date.</w:t>
      </w:r>
    </w:p>
    <w:p w14:paraId="554D7F9D" w14:textId="77777777" w:rsidR="00543292" w:rsidRDefault="00543292" w:rsidP="00543292">
      <w:pPr>
        <w:pStyle w:val="NormalWeb"/>
        <w:spacing w:before="0" w:beforeAutospacing="0" w:after="0" w:afterAutospacing="0"/>
        <w:jc w:val="both"/>
        <w:textAlignment w:val="baseline"/>
        <w:rPr>
          <w:bCs/>
        </w:rPr>
      </w:pPr>
    </w:p>
    <w:p w14:paraId="5D0A31FC" w14:textId="60BAB2C6" w:rsidR="00ED7320" w:rsidRPr="00704B15" w:rsidRDefault="00ED7320" w:rsidP="00704B15">
      <w:pPr>
        <w:pStyle w:val="NormalWeb"/>
        <w:numPr>
          <w:ilvl w:val="0"/>
          <w:numId w:val="8"/>
        </w:numPr>
        <w:spacing w:before="0" w:beforeAutospacing="0" w:after="0" w:afterAutospacing="0"/>
        <w:ind w:left="720"/>
        <w:jc w:val="both"/>
        <w:textAlignment w:val="baseline"/>
        <w:rPr>
          <w:bCs/>
        </w:rPr>
      </w:pPr>
      <w:r w:rsidRPr="00704B15">
        <w:rPr>
          <w:bCs/>
        </w:rPr>
        <w:t>Put all of the lab supplies away, including your own lab kit and anything you may have checked out!</w:t>
      </w:r>
    </w:p>
    <w:p w14:paraId="01F46433" w14:textId="4CDE412B" w:rsidR="00E15D27" w:rsidRPr="00AF7F29" w:rsidRDefault="00E15D27" w:rsidP="00AF7F29"/>
    <w:sectPr w:rsidR="00E15D27" w:rsidRPr="00AF7F29" w:rsidSect="00610B1A">
      <w:headerReference w:type="default" r:id="rId14"/>
      <w:footerReference w:type="default" r:id="rId15"/>
      <w:headerReference w:type="first" r:id="rId16"/>
      <w:footerReference w:type="first" r:id="rId17"/>
      <w:pgSz w:w="12240" w:h="15840" w:code="1"/>
      <w:pgMar w:top="1440" w:right="1800" w:bottom="1267" w:left="1440" w:header="547"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CB906" w14:textId="77777777" w:rsidR="004A3CCC" w:rsidRDefault="004A3CCC" w:rsidP="007D10F3">
      <w:r>
        <w:separator/>
      </w:r>
    </w:p>
  </w:endnote>
  <w:endnote w:type="continuationSeparator" w:id="0">
    <w:p w14:paraId="28CDCB65" w14:textId="77777777" w:rsidR="004A3CCC" w:rsidRDefault="004A3CCC" w:rsidP="007D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3599" w14:textId="77777777" w:rsidR="00840106" w:rsidRDefault="00840106" w:rsidP="004422EF">
    <w:pPr>
      <w:pStyle w:val="Footer"/>
      <w:tabs>
        <w:tab w:val="left" w:pos="8055"/>
      </w:tabs>
      <w:ind w:left="-720" w:right="-900"/>
      <w:jc w:val="center"/>
      <w:rPr>
        <w:rFonts w:eastAsia="Arial Unicode MS"/>
        <w:color w:val="FF0000"/>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2D13860" w14:textId="77777777" w:rsidR="00840106" w:rsidRPr="00B64EFE" w:rsidRDefault="00840106" w:rsidP="00610B1A">
    <w:pPr>
      <w:pStyle w:val="Footer"/>
      <w:tabs>
        <w:tab w:val="left" w:pos="8055"/>
      </w:tabs>
      <w:ind w:left="-360" w:right="-900"/>
      <w:rPr>
        <w:rFonts w:eastAsia="Arial Unicode MS"/>
        <w:sz w:val="20"/>
      </w:rPr>
    </w:pPr>
    <w:r>
      <w:rPr>
        <w:rFonts w:eastAsia="Arial Unicode MS"/>
        <w:color w:val="FF0000"/>
        <w:sz w:val="20"/>
      </w:rPr>
      <w:t xml:space="preserve">UNIVERSITY OF UTAH </w:t>
    </w:r>
    <w:r>
      <w:rPr>
        <w:rFonts w:eastAsia="Arial Unicode MS"/>
        <w:b/>
        <w:color w:val="FF0000"/>
        <w:sz w:val="20"/>
      </w:rPr>
      <w:t>DEPARTMENT OF ELECTRICAL AND COMPUTER ENGINEERING</w:t>
    </w:r>
    <w:r>
      <w:rPr>
        <w:rFonts w:eastAsia="Arial Unicode MS"/>
        <w:color w:val="333333"/>
        <w:sz w:val="20"/>
      </w:rPr>
      <w:t xml:space="preserve"> </w:t>
    </w:r>
    <w:r>
      <w:rPr>
        <w:rFonts w:eastAsia="Arial Unicode MS"/>
        <w:color w:val="333333"/>
        <w:sz w:val="20"/>
      </w:rPr>
      <w:tab/>
    </w:r>
    <w:r>
      <w:rPr>
        <w:rFonts w:eastAsia="Arial Unicode MS"/>
        <w:color w:val="333333"/>
        <w:sz w:val="20"/>
      </w:rPr>
      <w:br/>
      <w:t xml:space="preserve">50 S. Central Campus Dr </w:t>
    </w:r>
    <w:r>
      <w:rPr>
        <w:rFonts w:eastAsia="Arial Unicode MS"/>
        <w:b/>
        <w:color w:val="333333"/>
        <w:sz w:val="20"/>
      </w:rPr>
      <w:t>|</w:t>
    </w:r>
    <w:r>
      <w:rPr>
        <w:rFonts w:eastAsia="Arial Unicode MS"/>
        <w:color w:val="333333"/>
        <w:sz w:val="20"/>
      </w:rPr>
      <w:t xml:space="preserve"> Salt Lake City, UT 84112-9206 </w:t>
    </w:r>
    <w:r>
      <w:rPr>
        <w:rFonts w:eastAsia="Arial Unicode MS"/>
        <w:b/>
        <w:color w:val="333333"/>
        <w:sz w:val="20"/>
      </w:rPr>
      <w:t xml:space="preserve">| </w:t>
    </w:r>
    <w:r>
      <w:rPr>
        <w:rFonts w:eastAsia="Arial Unicode MS"/>
        <w:color w:val="333333"/>
        <w:sz w:val="20"/>
      </w:rPr>
      <w:t xml:space="preserve">Phone: (801) 581-6941 </w:t>
    </w:r>
    <w:r>
      <w:rPr>
        <w:rFonts w:eastAsia="Arial Unicode MS"/>
        <w:b/>
        <w:color w:val="333333"/>
        <w:sz w:val="20"/>
      </w:rPr>
      <w:t>|</w:t>
    </w:r>
    <w:r>
      <w:rPr>
        <w:rFonts w:eastAsia="Arial Unicode MS"/>
        <w:color w:val="333333"/>
        <w:sz w:val="20"/>
      </w:rPr>
      <w:t xml:space="preserve"> Fax: (801) 581-5281 </w:t>
    </w:r>
    <w:r>
      <w:rPr>
        <w:rFonts w:eastAsia="Arial Unicode MS"/>
        <w:b/>
        <w:color w:val="333333"/>
        <w:sz w:val="20"/>
      </w:rPr>
      <w:t xml:space="preserve">| </w:t>
    </w:r>
    <w:r>
      <w:rPr>
        <w:rFonts w:eastAsia="Arial Unicode MS"/>
        <w:color w:val="333333"/>
        <w:sz w:val="20"/>
      </w:rPr>
      <w:t>www.ece.utah.edu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B354" w14:textId="77777777" w:rsidR="00840106" w:rsidRDefault="00840106" w:rsidP="009B62EA">
    <w:pPr>
      <w:pStyle w:val="Footer"/>
      <w:tabs>
        <w:tab w:val="left" w:pos="8055"/>
      </w:tabs>
      <w:ind w:left="-720" w:right="-900"/>
      <w:jc w:val="center"/>
      <w:rPr>
        <w:rFonts w:eastAsia="Arial Unicode MS"/>
        <w:color w:val="FF0000"/>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2296E96" w14:textId="77777777" w:rsidR="00840106" w:rsidRDefault="00840106" w:rsidP="00610B1A">
    <w:pPr>
      <w:pStyle w:val="Footer"/>
      <w:ind w:left="-360" w:right="-900"/>
    </w:pPr>
    <w:r>
      <w:rPr>
        <w:rFonts w:eastAsia="Arial Unicode MS"/>
        <w:color w:val="FF0000"/>
        <w:sz w:val="20"/>
      </w:rPr>
      <w:t xml:space="preserve">UNIVERSITY OF UTAH </w:t>
    </w:r>
    <w:r>
      <w:rPr>
        <w:rFonts w:eastAsia="Arial Unicode MS"/>
        <w:b/>
        <w:color w:val="FF0000"/>
        <w:sz w:val="20"/>
      </w:rPr>
      <w:t>DEPARTMENT OF ELECTRICAL AND COMPUTER ENGINEERING</w:t>
    </w:r>
    <w:r>
      <w:rPr>
        <w:rFonts w:eastAsia="Arial Unicode MS"/>
        <w:color w:val="333333"/>
        <w:sz w:val="20"/>
      </w:rPr>
      <w:t xml:space="preserve"> </w:t>
    </w:r>
    <w:r>
      <w:rPr>
        <w:rFonts w:eastAsia="Arial Unicode MS"/>
        <w:color w:val="333333"/>
        <w:sz w:val="20"/>
      </w:rPr>
      <w:tab/>
    </w:r>
    <w:r>
      <w:rPr>
        <w:rFonts w:eastAsia="Arial Unicode MS"/>
        <w:color w:val="333333"/>
        <w:sz w:val="20"/>
      </w:rPr>
      <w:br/>
      <w:t xml:space="preserve">50 S. Central Campus Dr </w:t>
    </w:r>
    <w:r>
      <w:rPr>
        <w:rFonts w:eastAsia="Arial Unicode MS"/>
        <w:b/>
        <w:color w:val="333333"/>
        <w:sz w:val="20"/>
      </w:rPr>
      <w:t>|</w:t>
    </w:r>
    <w:r>
      <w:rPr>
        <w:rFonts w:eastAsia="Arial Unicode MS"/>
        <w:color w:val="333333"/>
        <w:sz w:val="20"/>
      </w:rPr>
      <w:t xml:space="preserve"> Salt Lake City, UT 84112-9206 </w:t>
    </w:r>
    <w:r>
      <w:rPr>
        <w:rFonts w:eastAsia="Arial Unicode MS"/>
        <w:b/>
        <w:color w:val="333333"/>
        <w:sz w:val="20"/>
      </w:rPr>
      <w:t xml:space="preserve">| </w:t>
    </w:r>
    <w:r>
      <w:rPr>
        <w:rFonts w:eastAsia="Arial Unicode MS"/>
        <w:color w:val="333333"/>
        <w:sz w:val="20"/>
      </w:rPr>
      <w:t xml:space="preserve">Phone: (801) 581-6941 </w:t>
    </w:r>
    <w:r>
      <w:rPr>
        <w:rFonts w:eastAsia="Arial Unicode MS"/>
        <w:b/>
        <w:color w:val="333333"/>
        <w:sz w:val="20"/>
      </w:rPr>
      <w:t>|</w:t>
    </w:r>
    <w:r>
      <w:rPr>
        <w:rFonts w:eastAsia="Arial Unicode MS"/>
        <w:color w:val="333333"/>
        <w:sz w:val="20"/>
      </w:rPr>
      <w:t xml:space="preserve"> Fax: (801) 581-5281 </w:t>
    </w:r>
    <w:r>
      <w:rPr>
        <w:rFonts w:eastAsia="Arial Unicode MS"/>
        <w:b/>
        <w:color w:val="333333"/>
        <w:sz w:val="20"/>
      </w:rPr>
      <w:t xml:space="preserve">| </w:t>
    </w:r>
    <w:r>
      <w:rPr>
        <w:rFonts w:eastAsia="Arial Unicode MS"/>
        <w:color w:val="333333"/>
        <w:sz w:val="20"/>
      </w:rPr>
      <w:t>www.ece.utah.edu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B87C" w14:textId="77777777" w:rsidR="004A3CCC" w:rsidRDefault="004A3CCC" w:rsidP="007D10F3">
      <w:r>
        <w:separator/>
      </w:r>
    </w:p>
  </w:footnote>
  <w:footnote w:type="continuationSeparator" w:id="0">
    <w:p w14:paraId="7D59EAEE" w14:textId="77777777" w:rsidR="004A3CCC" w:rsidRDefault="004A3CCC" w:rsidP="007D1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99A0" w14:textId="6B79C3F5" w:rsidR="00840106" w:rsidRPr="009B62EA" w:rsidRDefault="00840106" w:rsidP="009B62EA">
    <w:pPr>
      <w:pStyle w:val="Title"/>
      <w:spacing w:before="0" w:after="0"/>
      <w:jc w:val="right"/>
      <w:rPr>
        <w:rFonts w:ascii="Times New Roman" w:hAnsi="Times New Roman" w:cs="Times New Roman"/>
        <w:sz w:val="22"/>
        <w:szCs w:val="22"/>
      </w:rPr>
    </w:pPr>
    <w:r w:rsidRPr="009B62EA">
      <w:rPr>
        <w:rFonts w:ascii="Times New Roman" w:hAnsi="Times New Roman" w:cs="Times New Roman"/>
        <w:sz w:val="22"/>
        <w:szCs w:val="22"/>
      </w:rPr>
      <w:t xml:space="preserve">ECE </w:t>
    </w:r>
    <w:r w:rsidR="00A665B1">
      <w:rPr>
        <w:rFonts w:ascii="Times New Roman" w:hAnsi="Times New Roman" w:cs="Times New Roman"/>
        <w:sz w:val="22"/>
        <w:szCs w:val="22"/>
      </w:rPr>
      <w:t>2200/2210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66BC" w14:textId="7827E37D" w:rsidR="00840106" w:rsidRPr="004422EF" w:rsidRDefault="00840106" w:rsidP="009B62EA">
    <w:pPr>
      <w:pStyle w:val="Title"/>
      <w:spacing w:before="120" w:after="0"/>
      <w:rPr>
        <w:rFonts w:ascii="Times New Roman" w:hAnsi="Times New Roman" w:cs="Times New Roman"/>
      </w:rPr>
    </w:pPr>
    <w:r>
      <w:rPr>
        <w:noProof/>
      </w:rPr>
      <w:drawing>
        <wp:anchor distT="0" distB="0" distL="114300" distR="114300" simplePos="0" relativeHeight="251657728" behindDoc="1" locked="0" layoutInCell="1" allowOverlap="1" wp14:anchorId="785C00A7" wp14:editId="7C91EED1">
          <wp:simplePos x="0" y="0"/>
          <wp:positionH relativeFrom="column">
            <wp:posOffset>-342900</wp:posOffset>
          </wp:positionH>
          <wp:positionV relativeFrom="paragraph">
            <wp:posOffset>0</wp:posOffset>
          </wp:positionV>
          <wp:extent cx="1657350" cy="685800"/>
          <wp:effectExtent l="0" t="0" r="0" b="0"/>
          <wp:wrapTight wrapText="bothSides">
            <wp:wrapPolygon edited="0">
              <wp:start x="0" y="0"/>
              <wp:lineTo x="0" y="21000"/>
              <wp:lineTo x="21352" y="21000"/>
              <wp:lineTo x="21352" y="0"/>
              <wp:lineTo x="0" y="0"/>
            </wp:wrapPolygon>
          </wp:wrapTight>
          <wp:docPr id="2" name="Picture 2" descr="Logo 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2EF">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ECE </w:t>
    </w:r>
    <w:r w:rsidR="00826FB3">
      <w:rPr>
        <w:rFonts w:ascii="Times New Roman" w:hAnsi="Times New Roman" w:cs="Times New Roman"/>
      </w:rPr>
      <w:t>2200/2210</w:t>
    </w:r>
  </w:p>
  <w:p w14:paraId="25B91C61" w14:textId="77777777" w:rsidR="00840106" w:rsidRDefault="00840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FF0"/>
    <w:multiLevelType w:val="hybridMultilevel"/>
    <w:tmpl w:val="9A400E7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775E1"/>
    <w:multiLevelType w:val="hybridMultilevel"/>
    <w:tmpl w:val="7130DAAE"/>
    <w:lvl w:ilvl="0" w:tplc="8F729116">
      <w:start w:val="1"/>
      <w:numFmt w:val="decimal"/>
      <w:pStyle w:val="StyleNumbered13ptBold"/>
      <w:lvlText w:val="%1."/>
      <w:lvlJc w:val="center"/>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B736A9"/>
    <w:multiLevelType w:val="hybridMultilevel"/>
    <w:tmpl w:val="90F20B02"/>
    <w:lvl w:ilvl="0" w:tplc="D1D2E8BC">
      <w:start w:val="1"/>
      <w:numFmt w:val="decimal"/>
      <w:pStyle w:val="References"/>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C13B60"/>
    <w:multiLevelType w:val="hybridMultilevel"/>
    <w:tmpl w:val="4800921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3737D"/>
    <w:multiLevelType w:val="multilevel"/>
    <w:tmpl w:val="BE60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72DE8"/>
    <w:multiLevelType w:val="hybridMultilevel"/>
    <w:tmpl w:val="D0BC78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E345F5"/>
    <w:multiLevelType w:val="hybridMultilevel"/>
    <w:tmpl w:val="1D1E8FC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804553"/>
    <w:multiLevelType w:val="multilevel"/>
    <w:tmpl w:val="A242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7E51BD"/>
    <w:multiLevelType w:val="multilevel"/>
    <w:tmpl w:val="A242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B940A4"/>
    <w:multiLevelType w:val="hybridMultilevel"/>
    <w:tmpl w:val="A3D225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7B015B"/>
    <w:multiLevelType w:val="multilevel"/>
    <w:tmpl w:val="A242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49559F"/>
    <w:multiLevelType w:val="hybridMultilevel"/>
    <w:tmpl w:val="E924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0140B"/>
    <w:multiLevelType w:val="hybridMultilevel"/>
    <w:tmpl w:val="4A481C3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70ADD"/>
    <w:multiLevelType w:val="hybridMultilevel"/>
    <w:tmpl w:val="F20A18D0"/>
    <w:lvl w:ilvl="0" w:tplc="19A2B9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36415"/>
    <w:multiLevelType w:val="hybridMultilevel"/>
    <w:tmpl w:val="0414DE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7A0295"/>
    <w:multiLevelType w:val="hybridMultilevel"/>
    <w:tmpl w:val="B3DC9A0E"/>
    <w:lvl w:ilvl="0" w:tplc="8D6CDDBC">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F644B"/>
    <w:multiLevelType w:val="multilevel"/>
    <w:tmpl w:val="DBDE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156AF2"/>
    <w:multiLevelType w:val="hybridMultilevel"/>
    <w:tmpl w:val="02389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6763FE9"/>
    <w:multiLevelType w:val="hybridMultilevel"/>
    <w:tmpl w:val="A3D225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177413"/>
    <w:multiLevelType w:val="hybridMultilevel"/>
    <w:tmpl w:val="831AE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2A2406"/>
    <w:multiLevelType w:val="multilevel"/>
    <w:tmpl w:val="A2425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4C26EF"/>
    <w:multiLevelType w:val="hybridMultilevel"/>
    <w:tmpl w:val="A3D225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A51551"/>
    <w:multiLevelType w:val="hybridMultilevel"/>
    <w:tmpl w:val="F412E802"/>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460223"/>
    <w:multiLevelType w:val="hybridMultilevel"/>
    <w:tmpl w:val="A3D2256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497BB5"/>
    <w:multiLevelType w:val="hybridMultilevel"/>
    <w:tmpl w:val="59383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7515986">
    <w:abstractNumId w:val="2"/>
  </w:num>
  <w:num w:numId="2" w16cid:durableId="210075156">
    <w:abstractNumId w:val="1"/>
  </w:num>
  <w:num w:numId="3" w16cid:durableId="480780951">
    <w:abstractNumId w:val="24"/>
  </w:num>
  <w:num w:numId="4" w16cid:durableId="1977026125">
    <w:abstractNumId w:val="13"/>
  </w:num>
  <w:num w:numId="5" w16cid:durableId="1680694571">
    <w:abstractNumId w:val="7"/>
  </w:num>
  <w:num w:numId="6" w16cid:durableId="600643886">
    <w:abstractNumId w:val="16"/>
  </w:num>
  <w:num w:numId="7" w16cid:durableId="1335380068">
    <w:abstractNumId w:val="15"/>
  </w:num>
  <w:num w:numId="8" w16cid:durableId="2013607270">
    <w:abstractNumId w:val="14"/>
  </w:num>
  <w:num w:numId="9" w16cid:durableId="1803190131">
    <w:abstractNumId w:val="4"/>
  </w:num>
  <w:num w:numId="10" w16cid:durableId="1897230406">
    <w:abstractNumId w:val="10"/>
  </w:num>
  <w:num w:numId="11" w16cid:durableId="853114058">
    <w:abstractNumId w:val="20"/>
  </w:num>
  <w:num w:numId="12" w16cid:durableId="1642609764">
    <w:abstractNumId w:val="23"/>
  </w:num>
  <w:num w:numId="13" w16cid:durableId="1087774194">
    <w:abstractNumId w:val="22"/>
  </w:num>
  <w:num w:numId="14" w16cid:durableId="877160676">
    <w:abstractNumId w:val="3"/>
  </w:num>
  <w:num w:numId="15" w16cid:durableId="902637594">
    <w:abstractNumId w:val="6"/>
  </w:num>
  <w:num w:numId="16" w16cid:durableId="1070300613">
    <w:abstractNumId w:val="0"/>
  </w:num>
  <w:num w:numId="17" w16cid:durableId="387924821">
    <w:abstractNumId w:val="12"/>
  </w:num>
  <w:num w:numId="18" w16cid:durableId="1589460745">
    <w:abstractNumId w:val="5"/>
  </w:num>
  <w:num w:numId="19" w16cid:durableId="355430098">
    <w:abstractNumId w:val="9"/>
  </w:num>
  <w:num w:numId="20" w16cid:durableId="1505390002">
    <w:abstractNumId w:val="18"/>
  </w:num>
  <w:num w:numId="21" w16cid:durableId="1797212425">
    <w:abstractNumId w:val="21"/>
  </w:num>
  <w:num w:numId="22" w16cid:durableId="1245799447">
    <w:abstractNumId w:val="11"/>
  </w:num>
  <w:num w:numId="23" w16cid:durableId="75591510">
    <w:abstractNumId w:val="8"/>
  </w:num>
  <w:num w:numId="24" w16cid:durableId="63112587">
    <w:abstractNumId w:val="19"/>
  </w:num>
  <w:num w:numId="25" w16cid:durableId="163004268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GrammaticalErrors/>
  <w:activeWritingStyle w:appName="MSWord" w:lang="en-US" w:vendorID="64" w:dllVersion="4096"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B8A"/>
    <w:rsid w:val="00006E57"/>
    <w:rsid w:val="00017D0A"/>
    <w:rsid w:val="00021217"/>
    <w:rsid w:val="0002379E"/>
    <w:rsid w:val="000242C3"/>
    <w:rsid w:val="000271CE"/>
    <w:rsid w:val="000320CB"/>
    <w:rsid w:val="0003539D"/>
    <w:rsid w:val="0003765B"/>
    <w:rsid w:val="00037E2B"/>
    <w:rsid w:val="0004174B"/>
    <w:rsid w:val="00044BF9"/>
    <w:rsid w:val="00044FDE"/>
    <w:rsid w:val="00046981"/>
    <w:rsid w:val="0004711A"/>
    <w:rsid w:val="000520B2"/>
    <w:rsid w:val="00052539"/>
    <w:rsid w:val="00062B35"/>
    <w:rsid w:val="000730D1"/>
    <w:rsid w:val="000776DD"/>
    <w:rsid w:val="000811C3"/>
    <w:rsid w:val="0008530D"/>
    <w:rsid w:val="00087B6D"/>
    <w:rsid w:val="00087FD4"/>
    <w:rsid w:val="00090472"/>
    <w:rsid w:val="00090AAC"/>
    <w:rsid w:val="00092141"/>
    <w:rsid w:val="00095D56"/>
    <w:rsid w:val="00096094"/>
    <w:rsid w:val="00096555"/>
    <w:rsid w:val="000974A4"/>
    <w:rsid w:val="00097AD7"/>
    <w:rsid w:val="000A1081"/>
    <w:rsid w:val="000A2022"/>
    <w:rsid w:val="000A7018"/>
    <w:rsid w:val="000A73A0"/>
    <w:rsid w:val="000B30A6"/>
    <w:rsid w:val="000B34F1"/>
    <w:rsid w:val="000B72B3"/>
    <w:rsid w:val="000C3846"/>
    <w:rsid w:val="000C7747"/>
    <w:rsid w:val="000D0970"/>
    <w:rsid w:val="000D11AF"/>
    <w:rsid w:val="000D45FC"/>
    <w:rsid w:val="000E0FC8"/>
    <w:rsid w:val="000E4A6E"/>
    <w:rsid w:val="000F352C"/>
    <w:rsid w:val="00103741"/>
    <w:rsid w:val="001056A4"/>
    <w:rsid w:val="00106340"/>
    <w:rsid w:val="00107847"/>
    <w:rsid w:val="00111A16"/>
    <w:rsid w:val="00111E1A"/>
    <w:rsid w:val="00115DAD"/>
    <w:rsid w:val="00116CDF"/>
    <w:rsid w:val="001329F4"/>
    <w:rsid w:val="00132C96"/>
    <w:rsid w:val="00137123"/>
    <w:rsid w:val="00142D7A"/>
    <w:rsid w:val="001433A7"/>
    <w:rsid w:val="00145CC0"/>
    <w:rsid w:val="00146F67"/>
    <w:rsid w:val="00147957"/>
    <w:rsid w:val="001520AB"/>
    <w:rsid w:val="001530DA"/>
    <w:rsid w:val="001559CA"/>
    <w:rsid w:val="001564BF"/>
    <w:rsid w:val="0016698E"/>
    <w:rsid w:val="00167512"/>
    <w:rsid w:val="00170555"/>
    <w:rsid w:val="001721D2"/>
    <w:rsid w:val="00172EBF"/>
    <w:rsid w:val="00183240"/>
    <w:rsid w:val="001929DB"/>
    <w:rsid w:val="00194BAA"/>
    <w:rsid w:val="0019717B"/>
    <w:rsid w:val="001B0C20"/>
    <w:rsid w:val="001B639D"/>
    <w:rsid w:val="001B6815"/>
    <w:rsid w:val="001B7EFD"/>
    <w:rsid w:val="001C0A20"/>
    <w:rsid w:val="001D19AB"/>
    <w:rsid w:val="001D6ADC"/>
    <w:rsid w:val="001E38E1"/>
    <w:rsid w:val="001E3C50"/>
    <w:rsid w:val="001F0E14"/>
    <w:rsid w:val="001F35A6"/>
    <w:rsid w:val="001F5225"/>
    <w:rsid w:val="00200E9B"/>
    <w:rsid w:val="00204754"/>
    <w:rsid w:val="00205A01"/>
    <w:rsid w:val="00206200"/>
    <w:rsid w:val="00212F30"/>
    <w:rsid w:val="00215CD0"/>
    <w:rsid w:val="00222B82"/>
    <w:rsid w:val="00227B7B"/>
    <w:rsid w:val="00233305"/>
    <w:rsid w:val="0023616B"/>
    <w:rsid w:val="00241627"/>
    <w:rsid w:val="00242720"/>
    <w:rsid w:val="0024590C"/>
    <w:rsid w:val="00250302"/>
    <w:rsid w:val="002531A3"/>
    <w:rsid w:val="0025476C"/>
    <w:rsid w:val="00254FE5"/>
    <w:rsid w:val="0025555B"/>
    <w:rsid w:val="002629ED"/>
    <w:rsid w:val="002657AA"/>
    <w:rsid w:val="00270FFE"/>
    <w:rsid w:val="0027312C"/>
    <w:rsid w:val="0027343F"/>
    <w:rsid w:val="00273ED4"/>
    <w:rsid w:val="002776D8"/>
    <w:rsid w:val="0028037F"/>
    <w:rsid w:val="00291D8F"/>
    <w:rsid w:val="00294DD9"/>
    <w:rsid w:val="002A065D"/>
    <w:rsid w:val="002A0D5B"/>
    <w:rsid w:val="002A2A4D"/>
    <w:rsid w:val="002B3080"/>
    <w:rsid w:val="002D05FD"/>
    <w:rsid w:val="002D37B6"/>
    <w:rsid w:val="002D37DA"/>
    <w:rsid w:val="002D721A"/>
    <w:rsid w:val="002E04E9"/>
    <w:rsid w:val="002E1B54"/>
    <w:rsid w:val="002E325F"/>
    <w:rsid w:val="002E3835"/>
    <w:rsid w:val="002E72EA"/>
    <w:rsid w:val="002F000E"/>
    <w:rsid w:val="002F29CE"/>
    <w:rsid w:val="002F3DE9"/>
    <w:rsid w:val="002F503D"/>
    <w:rsid w:val="0030344E"/>
    <w:rsid w:val="00306628"/>
    <w:rsid w:val="0031298A"/>
    <w:rsid w:val="00314109"/>
    <w:rsid w:val="00314765"/>
    <w:rsid w:val="00315FD8"/>
    <w:rsid w:val="003223CF"/>
    <w:rsid w:val="00325594"/>
    <w:rsid w:val="00326438"/>
    <w:rsid w:val="00330571"/>
    <w:rsid w:val="00331A9D"/>
    <w:rsid w:val="00335201"/>
    <w:rsid w:val="00337310"/>
    <w:rsid w:val="00342D5A"/>
    <w:rsid w:val="00347D02"/>
    <w:rsid w:val="0035200D"/>
    <w:rsid w:val="00360208"/>
    <w:rsid w:val="00360E4F"/>
    <w:rsid w:val="003634F2"/>
    <w:rsid w:val="00365782"/>
    <w:rsid w:val="0037064C"/>
    <w:rsid w:val="003745FE"/>
    <w:rsid w:val="0037739F"/>
    <w:rsid w:val="003849B2"/>
    <w:rsid w:val="0038675B"/>
    <w:rsid w:val="003930E4"/>
    <w:rsid w:val="0039541B"/>
    <w:rsid w:val="003A00D8"/>
    <w:rsid w:val="003A2A79"/>
    <w:rsid w:val="003A40E5"/>
    <w:rsid w:val="003B0234"/>
    <w:rsid w:val="003B075C"/>
    <w:rsid w:val="003B4B02"/>
    <w:rsid w:val="003B5352"/>
    <w:rsid w:val="003C0D9D"/>
    <w:rsid w:val="003C27D8"/>
    <w:rsid w:val="003C3B2A"/>
    <w:rsid w:val="003C7532"/>
    <w:rsid w:val="003D5CDA"/>
    <w:rsid w:val="003D73B1"/>
    <w:rsid w:val="003D77BC"/>
    <w:rsid w:val="003E5D98"/>
    <w:rsid w:val="003F07E3"/>
    <w:rsid w:val="003F1D8A"/>
    <w:rsid w:val="003F4C4A"/>
    <w:rsid w:val="00400FCE"/>
    <w:rsid w:val="00403579"/>
    <w:rsid w:val="00405E42"/>
    <w:rsid w:val="00411EBC"/>
    <w:rsid w:val="0041684F"/>
    <w:rsid w:val="0042014D"/>
    <w:rsid w:val="004220D0"/>
    <w:rsid w:val="004231C3"/>
    <w:rsid w:val="00425833"/>
    <w:rsid w:val="0042623F"/>
    <w:rsid w:val="00427719"/>
    <w:rsid w:val="00427E98"/>
    <w:rsid w:val="00430C6A"/>
    <w:rsid w:val="00433721"/>
    <w:rsid w:val="00435700"/>
    <w:rsid w:val="004422EF"/>
    <w:rsid w:val="00451117"/>
    <w:rsid w:val="00451150"/>
    <w:rsid w:val="00452D57"/>
    <w:rsid w:val="00454FE5"/>
    <w:rsid w:val="00456A07"/>
    <w:rsid w:val="0046138A"/>
    <w:rsid w:val="004635A4"/>
    <w:rsid w:val="004645A0"/>
    <w:rsid w:val="00465BC4"/>
    <w:rsid w:val="004666D4"/>
    <w:rsid w:val="00467115"/>
    <w:rsid w:val="004677B8"/>
    <w:rsid w:val="0047001E"/>
    <w:rsid w:val="004706EC"/>
    <w:rsid w:val="0047379B"/>
    <w:rsid w:val="00481B8B"/>
    <w:rsid w:val="004827F0"/>
    <w:rsid w:val="00483208"/>
    <w:rsid w:val="00483F91"/>
    <w:rsid w:val="0048583C"/>
    <w:rsid w:val="00486509"/>
    <w:rsid w:val="00493C3F"/>
    <w:rsid w:val="00494590"/>
    <w:rsid w:val="00494CF4"/>
    <w:rsid w:val="0049560A"/>
    <w:rsid w:val="004969CB"/>
    <w:rsid w:val="004A3239"/>
    <w:rsid w:val="004A3993"/>
    <w:rsid w:val="004A3CCC"/>
    <w:rsid w:val="004B216D"/>
    <w:rsid w:val="004B2CBE"/>
    <w:rsid w:val="004C08DD"/>
    <w:rsid w:val="004C5977"/>
    <w:rsid w:val="004C60C8"/>
    <w:rsid w:val="004C65E0"/>
    <w:rsid w:val="004D4A26"/>
    <w:rsid w:val="004D5050"/>
    <w:rsid w:val="004D7F71"/>
    <w:rsid w:val="004E1F09"/>
    <w:rsid w:val="004E1F40"/>
    <w:rsid w:val="004E2FC5"/>
    <w:rsid w:val="004E3D9E"/>
    <w:rsid w:val="004F724F"/>
    <w:rsid w:val="00502D5A"/>
    <w:rsid w:val="00503113"/>
    <w:rsid w:val="00506528"/>
    <w:rsid w:val="00506BF3"/>
    <w:rsid w:val="00506EC5"/>
    <w:rsid w:val="00511FE3"/>
    <w:rsid w:val="00512D4B"/>
    <w:rsid w:val="00517290"/>
    <w:rsid w:val="00520F46"/>
    <w:rsid w:val="00523289"/>
    <w:rsid w:val="005310B4"/>
    <w:rsid w:val="00536B95"/>
    <w:rsid w:val="00543292"/>
    <w:rsid w:val="00544D49"/>
    <w:rsid w:val="005479EE"/>
    <w:rsid w:val="0055125F"/>
    <w:rsid w:val="00555FC8"/>
    <w:rsid w:val="0055692E"/>
    <w:rsid w:val="00562BCF"/>
    <w:rsid w:val="00564182"/>
    <w:rsid w:val="00564677"/>
    <w:rsid w:val="0056493A"/>
    <w:rsid w:val="00570279"/>
    <w:rsid w:val="00571239"/>
    <w:rsid w:val="00572502"/>
    <w:rsid w:val="00572B3D"/>
    <w:rsid w:val="005839F9"/>
    <w:rsid w:val="005869E4"/>
    <w:rsid w:val="00593789"/>
    <w:rsid w:val="00595CC5"/>
    <w:rsid w:val="00596C2E"/>
    <w:rsid w:val="005A5B3B"/>
    <w:rsid w:val="005A6344"/>
    <w:rsid w:val="005A7415"/>
    <w:rsid w:val="005B0979"/>
    <w:rsid w:val="005B58AE"/>
    <w:rsid w:val="005C1B8A"/>
    <w:rsid w:val="005C4179"/>
    <w:rsid w:val="005C73BA"/>
    <w:rsid w:val="005C7CE3"/>
    <w:rsid w:val="005C7ECB"/>
    <w:rsid w:val="005D17BD"/>
    <w:rsid w:val="005E0855"/>
    <w:rsid w:val="005E579B"/>
    <w:rsid w:val="005F3AA7"/>
    <w:rsid w:val="005F6C3C"/>
    <w:rsid w:val="006016D4"/>
    <w:rsid w:val="0060263A"/>
    <w:rsid w:val="00603815"/>
    <w:rsid w:val="00610B1A"/>
    <w:rsid w:val="0061148D"/>
    <w:rsid w:val="0061358F"/>
    <w:rsid w:val="006220C4"/>
    <w:rsid w:val="00627B83"/>
    <w:rsid w:val="00630C8E"/>
    <w:rsid w:val="00633089"/>
    <w:rsid w:val="006412AA"/>
    <w:rsid w:val="0065619E"/>
    <w:rsid w:val="00657BDA"/>
    <w:rsid w:val="006606CE"/>
    <w:rsid w:val="00661177"/>
    <w:rsid w:val="006622DD"/>
    <w:rsid w:val="006659B9"/>
    <w:rsid w:val="00666D91"/>
    <w:rsid w:val="00670267"/>
    <w:rsid w:val="00674007"/>
    <w:rsid w:val="00687175"/>
    <w:rsid w:val="0069013A"/>
    <w:rsid w:val="00691D97"/>
    <w:rsid w:val="006A0AE9"/>
    <w:rsid w:val="006A213D"/>
    <w:rsid w:val="006A4118"/>
    <w:rsid w:val="006B0EA6"/>
    <w:rsid w:val="006B1185"/>
    <w:rsid w:val="006C0299"/>
    <w:rsid w:val="006C50B0"/>
    <w:rsid w:val="006D0B96"/>
    <w:rsid w:val="006D7CC1"/>
    <w:rsid w:val="006E0F88"/>
    <w:rsid w:val="006E1FD0"/>
    <w:rsid w:val="006E2BB0"/>
    <w:rsid w:val="006E360F"/>
    <w:rsid w:val="006F13B3"/>
    <w:rsid w:val="006F1913"/>
    <w:rsid w:val="006F1DA7"/>
    <w:rsid w:val="00700E7C"/>
    <w:rsid w:val="007039F7"/>
    <w:rsid w:val="00704B15"/>
    <w:rsid w:val="00707015"/>
    <w:rsid w:val="007114CD"/>
    <w:rsid w:val="007129EA"/>
    <w:rsid w:val="00712F62"/>
    <w:rsid w:val="007201C9"/>
    <w:rsid w:val="00725B1E"/>
    <w:rsid w:val="00730B55"/>
    <w:rsid w:val="007339AE"/>
    <w:rsid w:val="00734D68"/>
    <w:rsid w:val="00736516"/>
    <w:rsid w:val="0074057C"/>
    <w:rsid w:val="007453B1"/>
    <w:rsid w:val="00751083"/>
    <w:rsid w:val="0075247A"/>
    <w:rsid w:val="00754051"/>
    <w:rsid w:val="00754A02"/>
    <w:rsid w:val="00756089"/>
    <w:rsid w:val="00762D78"/>
    <w:rsid w:val="00763BA9"/>
    <w:rsid w:val="00772241"/>
    <w:rsid w:val="0077276B"/>
    <w:rsid w:val="00777079"/>
    <w:rsid w:val="007805BA"/>
    <w:rsid w:val="00781BD1"/>
    <w:rsid w:val="00787776"/>
    <w:rsid w:val="007912EC"/>
    <w:rsid w:val="00795418"/>
    <w:rsid w:val="007A1480"/>
    <w:rsid w:val="007A7727"/>
    <w:rsid w:val="007B0723"/>
    <w:rsid w:val="007B203F"/>
    <w:rsid w:val="007B2464"/>
    <w:rsid w:val="007C1A8C"/>
    <w:rsid w:val="007C2784"/>
    <w:rsid w:val="007D10F3"/>
    <w:rsid w:val="007D1CAD"/>
    <w:rsid w:val="007D593F"/>
    <w:rsid w:val="007D66F1"/>
    <w:rsid w:val="007E77B7"/>
    <w:rsid w:val="007F328D"/>
    <w:rsid w:val="007F4A2D"/>
    <w:rsid w:val="00803173"/>
    <w:rsid w:val="0080491E"/>
    <w:rsid w:val="00806917"/>
    <w:rsid w:val="00816C12"/>
    <w:rsid w:val="008218B6"/>
    <w:rsid w:val="00822E4C"/>
    <w:rsid w:val="00823BAC"/>
    <w:rsid w:val="008263D8"/>
    <w:rsid w:val="00826FB3"/>
    <w:rsid w:val="00826FD0"/>
    <w:rsid w:val="00830170"/>
    <w:rsid w:val="0083529A"/>
    <w:rsid w:val="00840106"/>
    <w:rsid w:val="00840294"/>
    <w:rsid w:val="00840853"/>
    <w:rsid w:val="00841468"/>
    <w:rsid w:val="008417D0"/>
    <w:rsid w:val="00844F95"/>
    <w:rsid w:val="008507BF"/>
    <w:rsid w:val="00857E30"/>
    <w:rsid w:val="00861EAE"/>
    <w:rsid w:val="008650BB"/>
    <w:rsid w:val="00867C70"/>
    <w:rsid w:val="00871D35"/>
    <w:rsid w:val="008730C1"/>
    <w:rsid w:val="008836C3"/>
    <w:rsid w:val="008843B7"/>
    <w:rsid w:val="00884547"/>
    <w:rsid w:val="00884A99"/>
    <w:rsid w:val="00890E83"/>
    <w:rsid w:val="00892AFB"/>
    <w:rsid w:val="008940CA"/>
    <w:rsid w:val="008A1CA8"/>
    <w:rsid w:val="008A4B9F"/>
    <w:rsid w:val="008B18C1"/>
    <w:rsid w:val="008B4792"/>
    <w:rsid w:val="008B5321"/>
    <w:rsid w:val="008C0589"/>
    <w:rsid w:val="008C32ED"/>
    <w:rsid w:val="008C4127"/>
    <w:rsid w:val="008E0907"/>
    <w:rsid w:val="008E2DC8"/>
    <w:rsid w:val="008E4EB8"/>
    <w:rsid w:val="00901EA0"/>
    <w:rsid w:val="00901FBF"/>
    <w:rsid w:val="0090208B"/>
    <w:rsid w:val="00910B9D"/>
    <w:rsid w:val="00911FF1"/>
    <w:rsid w:val="00926202"/>
    <w:rsid w:val="00926B43"/>
    <w:rsid w:val="00947A7B"/>
    <w:rsid w:val="0095337F"/>
    <w:rsid w:val="00953EBC"/>
    <w:rsid w:val="0095751A"/>
    <w:rsid w:val="009616A4"/>
    <w:rsid w:val="00971CDE"/>
    <w:rsid w:val="0097285D"/>
    <w:rsid w:val="0097301C"/>
    <w:rsid w:val="00974A26"/>
    <w:rsid w:val="00976733"/>
    <w:rsid w:val="0098391C"/>
    <w:rsid w:val="00984961"/>
    <w:rsid w:val="00986702"/>
    <w:rsid w:val="00992020"/>
    <w:rsid w:val="0099226D"/>
    <w:rsid w:val="00994FEF"/>
    <w:rsid w:val="00995DE1"/>
    <w:rsid w:val="00997475"/>
    <w:rsid w:val="009A1C4B"/>
    <w:rsid w:val="009A5279"/>
    <w:rsid w:val="009B1799"/>
    <w:rsid w:val="009B1D5F"/>
    <w:rsid w:val="009B2C44"/>
    <w:rsid w:val="009B611B"/>
    <w:rsid w:val="009B625C"/>
    <w:rsid w:val="009B62EA"/>
    <w:rsid w:val="009B70B6"/>
    <w:rsid w:val="009C02E9"/>
    <w:rsid w:val="009C12E6"/>
    <w:rsid w:val="009C194F"/>
    <w:rsid w:val="009C62F7"/>
    <w:rsid w:val="009D1340"/>
    <w:rsid w:val="009D1A28"/>
    <w:rsid w:val="009D635A"/>
    <w:rsid w:val="009D75D1"/>
    <w:rsid w:val="009E2CC8"/>
    <w:rsid w:val="009E3077"/>
    <w:rsid w:val="00A02F7A"/>
    <w:rsid w:val="00A048E1"/>
    <w:rsid w:val="00A073D2"/>
    <w:rsid w:val="00A15B19"/>
    <w:rsid w:val="00A23C19"/>
    <w:rsid w:val="00A24F8F"/>
    <w:rsid w:val="00A262BE"/>
    <w:rsid w:val="00A269BE"/>
    <w:rsid w:val="00A3149D"/>
    <w:rsid w:val="00A329E6"/>
    <w:rsid w:val="00A4496A"/>
    <w:rsid w:val="00A510C6"/>
    <w:rsid w:val="00A531B1"/>
    <w:rsid w:val="00A537E5"/>
    <w:rsid w:val="00A56CD4"/>
    <w:rsid w:val="00A57BB6"/>
    <w:rsid w:val="00A665B1"/>
    <w:rsid w:val="00A7069B"/>
    <w:rsid w:val="00A75BD5"/>
    <w:rsid w:val="00A77810"/>
    <w:rsid w:val="00A809E8"/>
    <w:rsid w:val="00A82293"/>
    <w:rsid w:val="00A84B5B"/>
    <w:rsid w:val="00A8525E"/>
    <w:rsid w:val="00A859CD"/>
    <w:rsid w:val="00A85A1D"/>
    <w:rsid w:val="00A95253"/>
    <w:rsid w:val="00A95ED7"/>
    <w:rsid w:val="00A979BC"/>
    <w:rsid w:val="00AA01E3"/>
    <w:rsid w:val="00AA2CAB"/>
    <w:rsid w:val="00AA6250"/>
    <w:rsid w:val="00AA768D"/>
    <w:rsid w:val="00AA7BB4"/>
    <w:rsid w:val="00AB1861"/>
    <w:rsid w:val="00AB4C73"/>
    <w:rsid w:val="00AC163A"/>
    <w:rsid w:val="00AC4328"/>
    <w:rsid w:val="00AC6DDC"/>
    <w:rsid w:val="00AC7F54"/>
    <w:rsid w:val="00AD03A8"/>
    <w:rsid w:val="00AE1266"/>
    <w:rsid w:val="00AE5877"/>
    <w:rsid w:val="00AE6487"/>
    <w:rsid w:val="00AF0B37"/>
    <w:rsid w:val="00AF5537"/>
    <w:rsid w:val="00AF7F29"/>
    <w:rsid w:val="00B03D14"/>
    <w:rsid w:val="00B04DEE"/>
    <w:rsid w:val="00B1078B"/>
    <w:rsid w:val="00B11B4C"/>
    <w:rsid w:val="00B164D4"/>
    <w:rsid w:val="00B20174"/>
    <w:rsid w:val="00B21230"/>
    <w:rsid w:val="00B25938"/>
    <w:rsid w:val="00B259C6"/>
    <w:rsid w:val="00B2746F"/>
    <w:rsid w:val="00B30885"/>
    <w:rsid w:val="00B3621D"/>
    <w:rsid w:val="00B36657"/>
    <w:rsid w:val="00B40C09"/>
    <w:rsid w:val="00B4100B"/>
    <w:rsid w:val="00B42FCF"/>
    <w:rsid w:val="00B4461A"/>
    <w:rsid w:val="00B44CC7"/>
    <w:rsid w:val="00B4768F"/>
    <w:rsid w:val="00B500F3"/>
    <w:rsid w:val="00B63F94"/>
    <w:rsid w:val="00B649BC"/>
    <w:rsid w:val="00B64EFE"/>
    <w:rsid w:val="00B842ED"/>
    <w:rsid w:val="00B8430E"/>
    <w:rsid w:val="00B84AD3"/>
    <w:rsid w:val="00B905EA"/>
    <w:rsid w:val="00B90D96"/>
    <w:rsid w:val="00B9143E"/>
    <w:rsid w:val="00B91ED2"/>
    <w:rsid w:val="00B93E51"/>
    <w:rsid w:val="00B9627A"/>
    <w:rsid w:val="00B96BF6"/>
    <w:rsid w:val="00B971AD"/>
    <w:rsid w:val="00BA2815"/>
    <w:rsid w:val="00BA3887"/>
    <w:rsid w:val="00BB0B0C"/>
    <w:rsid w:val="00BB138B"/>
    <w:rsid w:val="00BB50C2"/>
    <w:rsid w:val="00BB540C"/>
    <w:rsid w:val="00BB7346"/>
    <w:rsid w:val="00BC2B6D"/>
    <w:rsid w:val="00BC3D90"/>
    <w:rsid w:val="00BC58D1"/>
    <w:rsid w:val="00BD0D95"/>
    <w:rsid w:val="00BD5610"/>
    <w:rsid w:val="00BD663A"/>
    <w:rsid w:val="00BE34A1"/>
    <w:rsid w:val="00BE3536"/>
    <w:rsid w:val="00BE478A"/>
    <w:rsid w:val="00BE6046"/>
    <w:rsid w:val="00BF3A51"/>
    <w:rsid w:val="00BF4931"/>
    <w:rsid w:val="00BF662A"/>
    <w:rsid w:val="00BF6B6C"/>
    <w:rsid w:val="00C001FC"/>
    <w:rsid w:val="00C00210"/>
    <w:rsid w:val="00C00969"/>
    <w:rsid w:val="00C01926"/>
    <w:rsid w:val="00C04129"/>
    <w:rsid w:val="00C04402"/>
    <w:rsid w:val="00C157CA"/>
    <w:rsid w:val="00C15D59"/>
    <w:rsid w:val="00C20E38"/>
    <w:rsid w:val="00C22C68"/>
    <w:rsid w:val="00C23290"/>
    <w:rsid w:val="00C3034C"/>
    <w:rsid w:val="00C31B40"/>
    <w:rsid w:val="00C321F7"/>
    <w:rsid w:val="00C333EB"/>
    <w:rsid w:val="00C3447A"/>
    <w:rsid w:val="00C3641A"/>
    <w:rsid w:val="00C40D3D"/>
    <w:rsid w:val="00C4139F"/>
    <w:rsid w:val="00C415F3"/>
    <w:rsid w:val="00C43892"/>
    <w:rsid w:val="00C4468A"/>
    <w:rsid w:val="00C46813"/>
    <w:rsid w:val="00C47114"/>
    <w:rsid w:val="00C54C12"/>
    <w:rsid w:val="00C57E50"/>
    <w:rsid w:val="00C71313"/>
    <w:rsid w:val="00C75CD8"/>
    <w:rsid w:val="00C80EA4"/>
    <w:rsid w:val="00C841ED"/>
    <w:rsid w:val="00C944E6"/>
    <w:rsid w:val="00C96163"/>
    <w:rsid w:val="00CA1698"/>
    <w:rsid w:val="00CA3298"/>
    <w:rsid w:val="00CA4E7C"/>
    <w:rsid w:val="00CB03E3"/>
    <w:rsid w:val="00CB2C98"/>
    <w:rsid w:val="00CB410A"/>
    <w:rsid w:val="00CC09C7"/>
    <w:rsid w:val="00CC0A2D"/>
    <w:rsid w:val="00CC2ADF"/>
    <w:rsid w:val="00CC3FAC"/>
    <w:rsid w:val="00CD22EE"/>
    <w:rsid w:val="00CD4209"/>
    <w:rsid w:val="00CD480B"/>
    <w:rsid w:val="00CD54BF"/>
    <w:rsid w:val="00CD6BC4"/>
    <w:rsid w:val="00CD7A94"/>
    <w:rsid w:val="00CE0BBB"/>
    <w:rsid w:val="00CE5990"/>
    <w:rsid w:val="00CE7A86"/>
    <w:rsid w:val="00CE7C15"/>
    <w:rsid w:val="00CF11CD"/>
    <w:rsid w:val="00CF5E84"/>
    <w:rsid w:val="00CF6EEC"/>
    <w:rsid w:val="00D027FF"/>
    <w:rsid w:val="00D05635"/>
    <w:rsid w:val="00D0647C"/>
    <w:rsid w:val="00D13F15"/>
    <w:rsid w:val="00D31EF4"/>
    <w:rsid w:val="00D41ADD"/>
    <w:rsid w:val="00D44EFF"/>
    <w:rsid w:val="00D5053B"/>
    <w:rsid w:val="00D54F46"/>
    <w:rsid w:val="00D5782D"/>
    <w:rsid w:val="00D57B39"/>
    <w:rsid w:val="00D57C1A"/>
    <w:rsid w:val="00D62258"/>
    <w:rsid w:val="00D64C0D"/>
    <w:rsid w:val="00D66D3D"/>
    <w:rsid w:val="00D76F62"/>
    <w:rsid w:val="00D825CC"/>
    <w:rsid w:val="00D869ED"/>
    <w:rsid w:val="00D91796"/>
    <w:rsid w:val="00D9774A"/>
    <w:rsid w:val="00DA0B15"/>
    <w:rsid w:val="00DA0D1D"/>
    <w:rsid w:val="00DA4BA6"/>
    <w:rsid w:val="00DA7646"/>
    <w:rsid w:val="00DB4189"/>
    <w:rsid w:val="00DB706D"/>
    <w:rsid w:val="00DC1769"/>
    <w:rsid w:val="00DC1A78"/>
    <w:rsid w:val="00DC3483"/>
    <w:rsid w:val="00DC4499"/>
    <w:rsid w:val="00DD0E42"/>
    <w:rsid w:val="00DD1C38"/>
    <w:rsid w:val="00DD2E85"/>
    <w:rsid w:val="00DD336A"/>
    <w:rsid w:val="00DD37B0"/>
    <w:rsid w:val="00DE2D5D"/>
    <w:rsid w:val="00DE552E"/>
    <w:rsid w:val="00DF450D"/>
    <w:rsid w:val="00DF4F06"/>
    <w:rsid w:val="00DF628A"/>
    <w:rsid w:val="00E01C82"/>
    <w:rsid w:val="00E01E28"/>
    <w:rsid w:val="00E1029C"/>
    <w:rsid w:val="00E1147A"/>
    <w:rsid w:val="00E11A48"/>
    <w:rsid w:val="00E13E09"/>
    <w:rsid w:val="00E1567E"/>
    <w:rsid w:val="00E15D27"/>
    <w:rsid w:val="00E22F1B"/>
    <w:rsid w:val="00E23203"/>
    <w:rsid w:val="00E232BF"/>
    <w:rsid w:val="00E23ABC"/>
    <w:rsid w:val="00E25162"/>
    <w:rsid w:val="00E2592E"/>
    <w:rsid w:val="00E25B35"/>
    <w:rsid w:val="00E27140"/>
    <w:rsid w:val="00E316DB"/>
    <w:rsid w:val="00E36424"/>
    <w:rsid w:val="00E424EE"/>
    <w:rsid w:val="00E4542D"/>
    <w:rsid w:val="00E47CFC"/>
    <w:rsid w:val="00E536DD"/>
    <w:rsid w:val="00E53824"/>
    <w:rsid w:val="00E56541"/>
    <w:rsid w:val="00E6219F"/>
    <w:rsid w:val="00E631C3"/>
    <w:rsid w:val="00E70577"/>
    <w:rsid w:val="00E715E7"/>
    <w:rsid w:val="00E73820"/>
    <w:rsid w:val="00E77F22"/>
    <w:rsid w:val="00E87466"/>
    <w:rsid w:val="00EA07F8"/>
    <w:rsid w:val="00EA15FD"/>
    <w:rsid w:val="00EA33FC"/>
    <w:rsid w:val="00EB3FB0"/>
    <w:rsid w:val="00EB46DC"/>
    <w:rsid w:val="00EB597F"/>
    <w:rsid w:val="00EB61B7"/>
    <w:rsid w:val="00ED0FF9"/>
    <w:rsid w:val="00ED23B4"/>
    <w:rsid w:val="00ED7320"/>
    <w:rsid w:val="00EE02E4"/>
    <w:rsid w:val="00EE692B"/>
    <w:rsid w:val="00EF2B36"/>
    <w:rsid w:val="00EF2E17"/>
    <w:rsid w:val="00EF7993"/>
    <w:rsid w:val="00F03F43"/>
    <w:rsid w:val="00F0427A"/>
    <w:rsid w:val="00F14B46"/>
    <w:rsid w:val="00F15861"/>
    <w:rsid w:val="00F22DDA"/>
    <w:rsid w:val="00F249DB"/>
    <w:rsid w:val="00F2778B"/>
    <w:rsid w:val="00F3206A"/>
    <w:rsid w:val="00F33B9A"/>
    <w:rsid w:val="00F36A1D"/>
    <w:rsid w:val="00F36D03"/>
    <w:rsid w:val="00F37201"/>
    <w:rsid w:val="00F4009D"/>
    <w:rsid w:val="00F538FD"/>
    <w:rsid w:val="00F54D7E"/>
    <w:rsid w:val="00F5574E"/>
    <w:rsid w:val="00F55A54"/>
    <w:rsid w:val="00F615EE"/>
    <w:rsid w:val="00F61935"/>
    <w:rsid w:val="00F63035"/>
    <w:rsid w:val="00F70663"/>
    <w:rsid w:val="00F8137E"/>
    <w:rsid w:val="00F81E9F"/>
    <w:rsid w:val="00F82843"/>
    <w:rsid w:val="00F936DD"/>
    <w:rsid w:val="00F93FA8"/>
    <w:rsid w:val="00F95F96"/>
    <w:rsid w:val="00F96685"/>
    <w:rsid w:val="00FA1A53"/>
    <w:rsid w:val="00FA3FC4"/>
    <w:rsid w:val="00FA5638"/>
    <w:rsid w:val="00FB0956"/>
    <w:rsid w:val="00FC3EA2"/>
    <w:rsid w:val="00FD0AD4"/>
    <w:rsid w:val="00FD0D03"/>
    <w:rsid w:val="00FD1973"/>
    <w:rsid w:val="00FD47C1"/>
    <w:rsid w:val="00FE0A70"/>
    <w:rsid w:val="00FE0C54"/>
    <w:rsid w:val="00FE0CEE"/>
    <w:rsid w:val="00FE1DFB"/>
    <w:rsid w:val="00FE36C2"/>
    <w:rsid w:val="00FE5EA6"/>
    <w:rsid w:val="00FE7E65"/>
    <w:rsid w:val="00FF6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A8DE1"/>
  <w15:chartTrackingRefBased/>
  <w15:docId w15:val="{A96FBB73-2872-422F-B513-4DC319DD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A26"/>
    <w:rPr>
      <w:sz w:val="24"/>
      <w:szCs w:val="24"/>
    </w:rPr>
  </w:style>
  <w:style w:type="paragraph" w:styleId="Heading1">
    <w:name w:val="heading 1"/>
    <w:basedOn w:val="Normal"/>
    <w:next w:val="Normal"/>
    <w:qFormat/>
    <w:rsid w:val="00536B9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3712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37123"/>
    <w:pPr>
      <w:keepNext/>
      <w:spacing w:before="360" w:after="180"/>
      <w:outlineLvl w:val="2"/>
    </w:pPr>
    <w:rPr>
      <w:rFonts w:ascii="Arial" w:hAnsi="Arial" w:cs="Arial"/>
      <w:b/>
      <w:bCs/>
      <w:sz w:val="26"/>
      <w:szCs w:val="26"/>
    </w:rPr>
  </w:style>
  <w:style w:type="paragraph" w:styleId="Heading4">
    <w:name w:val="heading 4"/>
    <w:basedOn w:val="Normal"/>
    <w:next w:val="Normal"/>
    <w:autoRedefine/>
    <w:qFormat/>
    <w:rsid w:val="00115DAD"/>
    <w:pPr>
      <w:keepNext/>
      <w:spacing w:before="240" w:after="60" w:line="360" w:lineRule="auto"/>
      <w:ind w:firstLine="720"/>
      <w:outlineLvl w:val="3"/>
    </w:pPr>
    <w:rPr>
      <w:b/>
      <w:bCs/>
      <w:szCs w:val="28"/>
    </w:rPr>
  </w:style>
  <w:style w:type="paragraph" w:styleId="Heading5">
    <w:name w:val="heading 5"/>
    <w:basedOn w:val="Normal"/>
    <w:next w:val="Normal"/>
    <w:qFormat/>
    <w:rsid w:val="00536B95"/>
    <w:pPr>
      <w:spacing w:before="240" w:after="60"/>
      <w:outlineLvl w:val="4"/>
    </w:pPr>
    <w:rPr>
      <w:b/>
      <w:bCs/>
      <w:i/>
      <w:iCs/>
      <w:sz w:val="26"/>
      <w:szCs w:val="26"/>
    </w:rPr>
  </w:style>
  <w:style w:type="paragraph" w:styleId="Heading6">
    <w:name w:val="heading 6"/>
    <w:basedOn w:val="Normal"/>
    <w:next w:val="Normal"/>
    <w:qFormat/>
    <w:rsid w:val="0013712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7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link w:val="ReferencesChar"/>
    <w:rsid w:val="00137123"/>
    <w:pPr>
      <w:numPr>
        <w:numId w:val="1"/>
      </w:numPr>
      <w:spacing w:line="180" w:lineRule="exact"/>
      <w:jc w:val="both"/>
    </w:pPr>
    <w:rPr>
      <w:sz w:val="16"/>
    </w:rPr>
  </w:style>
  <w:style w:type="paragraph" w:styleId="FootnoteText">
    <w:name w:val="footnote text"/>
    <w:basedOn w:val="Normal"/>
    <w:semiHidden/>
    <w:rsid w:val="00137123"/>
    <w:rPr>
      <w:sz w:val="20"/>
      <w:szCs w:val="20"/>
    </w:rPr>
  </w:style>
  <w:style w:type="character" w:styleId="FootnoteReference">
    <w:name w:val="footnote reference"/>
    <w:semiHidden/>
    <w:rsid w:val="00137123"/>
    <w:rPr>
      <w:vertAlign w:val="superscript"/>
    </w:rPr>
  </w:style>
  <w:style w:type="character" w:customStyle="1" w:styleId="ReferencesChar">
    <w:name w:val="References Char"/>
    <w:link w:val="References"/>
    <w:rsid w:val="00137123"/>
    <w:rPr>
      <w:sz w:val="16"/>
      <w:szCs w:val="24"/>
    </w:rPr>
  </w:style>
  <w:style w:type="paragraph" w:styleId="Title">
    <w:name w:val="Title"/>
    <w:basedOn w:val="Normal"/>
    <w:link w:val="TitleChar"/>
    <w:uiPriority w:val="1"/>
    <w:qFormat/>
    <w:rsid w:val="00137123"/>
    <w:pPr>
      <w:spacing w:before="240" w:after="60"/>
      <w:jc w:val="center"/>
      <w:outlineLvl w:val="0"/>
    </w:pPr>
    <w:rPr>
      <w:rFonts w:ascii="Arial" w:hAnsi="Arial" w:cs="Arial"/>
      <w:b/>
      <w:bCs/>
      <w:kern w:val="28"/>
      <w:sz w:val="32"/>
      <w:szCs w:val="32"/>
    </w:rPr>
  </w:style>
  <w:style w:type="paragraph" w:customStyle="1" w:styleId="StyleHeading6CenteredLeft025">
    <w:name w:val="Style Heading 6 + Centered Left:  0.25&quot;"/>
    <w:basedOn w:val="Heading6"/>
    <w:rsid w:val="00137123"/>
    <w:pPr>
      <w:spacing w:before="360" w:after="180"/>
      <w:ind w:left="360"/>
      <w:jc w:val="center"/>
    </w:pPr>
    <w:rPr>
      <w:szCs w:val="20"/>
    </w:rPr>
  </w:style>
  <w:style w:type="paragraph" w:customStyle="1" w:styleId="StyleCentered">
    <w:name w:val="Style Centered"/>
    <w:basedOn w:val="Normal"/>
    <w:rsid w:val="00666D91"/>
    <w:pPr>
      <w:spacing w:before="120" w:after="120"/>
      <w:jc w:val="center"/>
    </w:pPr>
    <w:rPr>
      <w:szCs w:val="20"/>
    </w:rPr>
  </w:style>
  <w:style w:type="paragraph" w:customStyle="1" w:styleId="StyleStyleHeading6CenteredLeft025Linespacing15">
    <w:name w:val="Style Style Heading 6 + Centered Left:  0.25&quot; + Line spacing:  1.5 ..."/>
    <w:basedOn w:val="StyleHeading6CenteredLeft025"/>
    <w:rsid w:val="00F0427A"/>
    <w:pPr>
      <w:spacing w:before="120" w:after="0" w:line="360" w:lineRule="auto"/>
    </w:pPr>
  </w:style>
  <w:style w:type="paragraph" w:customStyle="1" w:styleId="StyleNumbered13ptBold">
    <w:name w:val="Style Numbered 13 pt Bold"/>
    <w:basedOn w:val="Heading3"/>
    <w:rsid w:val="00052539"/>
    <w:pPr>
      <w:numPr>
        <w:numId w:val="2"/>
      </w:numPr>
      <w:spacing w:line="360" w:lineRule="auto"/>
    </w:pPr>
    <w:rPr>
      <w:rFonts w:ascii="Times New Roman" w:hAnsi="Times New Roman" w:cs="Times New Roman"/>
    </w:rPr>
  </w:style>
  <w:style w:type="paragraph" w:styleId="DocumentMap">
    <w:name w:val="Document Map"/>
    <w:basedOn w:val="Normal"/>
    <w:semiHidden/>
    <w:rsid w:val="0055125F"/>
    <w:pPr>
      <w:shd w:val="clear" w:color="auto" w:fill="000080"/>
    </w:pPr>
    <w:rPr>
      <w:rFonts w:ascii="Tahoma" w:hAnsi="Tahoma" w:cs="Tahoma"/>
    </w:rPr>
  </w:style>
  <w:style w:type="character" w:styleId="Hyperlink">
    <w:name w:val="Hyperlink"/>
    <w:rsid w:val="00314765"/>
    <w:rPr>
      <w:color w:val="0000FF"/>
      <w:u w:val="single"/>
    </w:rPr>
  </w:style>
  <w:style w:type="paragraph" w:styleId="Caption">
    <w:name w:val="caption"/>
    <w:basedOn w:val="Normal"/>
    <w:next w:val="Normal"/>
    <w:qFormat/>
    <w:rsid w:val="009C62F7"/>
    <w:pPr>
      <w:spacing w:before="120" w:after="120"/>
      <w:jc w:val="center"/>
    </w:pPr>
    <w:rPr>
      <w:b/>
      <w:bCs/>
      <w:sz w:val="20"/>
      <w:szCs w:val="20"/>
    </w:rPr>
  </w:style>
  <w:style w:type="paragraph" w:customStyle="1" w:styleId="StyleItalicLeft075Linespacing15lines">
    <w:name w:val="Style Italic Left:  0.75&quot; Line spacing:  1.5 lines"/>
    <w:basedOn w:val="Normal"/>
    <w:rsid w:val="00427719"/>
    <w:pPr>
      <w:spacing w:line="360" w:lineRule="auto"/>
      <w:ind w:left="360"/>
    </w:pPr>
    <w:rPr>
      <w:i/>
      <w:iCs/>
      <w:szCs w:val="20"/>
    </w:rPr>
  </w:style>
  <w:style w:type="paragraph" w:customStyle="1" w:styleId="StyleFirstline025Linespacing15lines">
    <w:name w:val="Style First line:  0.25&quot; Line spacing:  1.5 lines"/>
    <w:basedOn w:val="Normal"/>
    <w:rsid w:val="002D37B6"/>
    <w:pPr>
      <w:spacing w:line="360" w:lineRule="auto"/>
      <w:ind w:left="360" w:firstLine="360"/>
    </w:pPr>
    <w:rPr>
      <w:szCs w:val="20"/>
    </w:rPr>
  </w:style>
  <w:style w:type="paragraph" w:styleId="Header">
    <w:name w:val="header"/>
    <w:basedOn w:val="Normal"/>
    <w:rsid w:val="00CF6EEC"/>
    <w:pPr>
      <w:tabs>
        <w:tab w:val="center" w:pos="4320"/>
        <w:tab w:val="right" w:pos="8640"/>
      </w:tabs>
    </w:pPr>
  </w:style>
  <w:style w:type="paragraph" w:styleId="Footer">
    <w:name w:val="footer"/>
    <w:basedOn w:val="Normal"/>
    <w:rsid w:val="00CF6EEC"/>
    <w:pPr>
      <w:tabs>
        <w:tab w:val="center" w:pos="4320"/>
        <w:tab w:val="right" w:pos="8640"/>
      </w:tabs>
    </w:pPr>
  </w:style>
  <w:style w:type="character" w:styleId="PageNumber">
    <w:name w:val="page number"/>
    <w:basedOn w:val="DefaultParagraphFont"/>
    <w:rsid w:val="004422EF"/>
  </w:style>
  <w:style w:type="character" w:customStyle="1" w:styleId="TitleChar">
    <w:name w:val="Title Char"/>
    <w:link w:val="Title"/>
    <w:uiPriority w:val="1"/>
    <w:rsid w:val="00CA4E7C"/>
    <w:rPr>
      <w:rFonts w:ascii="Arial" w:hAnsi="Arial" w:cs="Arial"/>
      <w:b/>
      <w:bCs/>
      <w:kern w:val="28"/>
      <w:sz w:val="32"/>
      <w:szCs w:val="32"/>
    </w:rPr>
  </w:style>
  <w:style w:type="paragraph" w:customStyle="1" w:styleId="TableParagraph">
    <w:name w:val="Table Paragraph"/>
    <w:basedOn w:val="Normal"/>
    <w:uiPriority w:val="1"/>
    <w:qFormat/>
    <w:rsid w:val="00CA4E7C"/>
    <w:pPr>
      <w:autoSpaceDE w:val="0"/>
      <w:autoSpaceDN w:val="0"/>
      <w:adjustRightInd w:val="0"/>
    </w:pPr>
  </w:style>
  <w:style w:type="paragraph" w:styleId="Bibliography">
    <w:name w:val="Bibliography"/>
    <w:basedOn w:val="Normal"/>
    <w:next w:val="Normal"/>
    <w:uiPriority w:val="37"/>
    <w:unhideWhenUsed/>
    <w:rsid w:val="00BA3887"/>
    <w:pPr>
      <w:tabs>
        <w:tab w:val="left" w:pos="384"/>
      </w:tabs>
      <w:ind w:left="384" w:hanging="384"/>
    </w:pPr>
  </w:style>
  <w:style w:type="paragraph" w:styleId="ListParagraph">
    <w:name w:val="List Paragraph"/>
    <w:basedOn w:val="Normal"/>
    <w:uiPriority w:val="34"/>
    <w:qFormat/>
    <w:rsid w:val="00AC163A"/>
    <w:pPr>
      <w:ind w:left="720"/>
    </w:pPr>
  </w:style>
  <w:style w:type="character" w:styleId="PlaceholderText">
    <w:name w:val="Placeholder Text"/>
    <w:basedOn w:val="DefaultParagraphFont"/>
    <w:uiPriority w:val="99"/>
    <w:semiHidden/>
    <w:rsid w:val="00F82843"/>
    <w:rPr>
      <w:color w:val="808080"/>
    </w:rPr>
  </w:style>
  <w:style w:type="paragraph" w:styleId="NormalWeb">
    <w:name w:val="Normal (Web)"/>
    <w:basedOn w:val="Normal"/>
    <w:uiPriority w:val="99"/>
    <w:unhideWhenUsed/>
    <w:rsid w:val="00593789"/>
    <w:pPr>
      <w:spacing w:before="100" w:beforeAutospacing="1" w:after="100" w:afterAutospacing="1"/>
    </w:pPr>
  </w:style>
  <w:style w:type="character" w:styleId="Emphasis">
    <w:name w:val="Emphasis"/>
    <w:basedOn w:val="DefaultParagraphFont"/>
    <w:uiPriority w:val="20"/>
    <w:qFormat/>
    <w:rsid w:val="00593789"/>
    <w:rPr>
      <w:i/>
      <w:iCs/>
    </w:rPr>
  </w:style>
  <w:style w:type="character" w:styleId="CommentReference">
    <w:name w:val="annotation reference"/>
    <w:basedOn w:val="DefaultParagraphFont"/>
    <w:uiPriority w:val="99"/>
    <w:semiHidden/>
    <w:unhideWhenUsed/>
    <w:rsid w:val="007C1A8C"/>
    <w:rPr>
      <w:sz w:val="16"/>
      <w:szCs w:val="16"/>
    </w:rPr>
  </w:style>
  <w:style w:type="paragraph" w:styleId="CommentText">
    <w:name w:val="annotation text"/>
    <w:basedOn w:val="Normal"/>
    <w:link w:val="CommentTextChar"/>
    <w:uiPriority w:val="99"/>
    <w:semiHidden/>
    <w:unhideWhenUsed/>
    <w:rsid w:val="007C1A8C"/>
    <w:rPr>
      <w:sz w:val="20"/>
      <w:szCs w:val="20"/>
    </w:rPr>
  </w:style>
  <w:style w:type="character" w:customStyle="1" w:styleId="CommentTextChar">
    <w:name w:val="Comment Text Char"/>
    <w:basedOn w:val="DefaultParagraphFont"/>
    <w:link w:val="CommentText"/>
    <w:uiPriority w:val="99"/>
    <w:semiHidden/>
    <w:rsid w:val="007C1A8C"/>
  </w:style>
  <w:style w:type="paragraph" w:styleId="CommentSubject">
    <w:name w:val="annotation subject"/>
    <w:basedOn w:val="CommentText"/>
    <w:next w:val="CommentText"/>
    <w:link w:val="CommentSubjectChar"/>
    <w:uiPriority w:val="99"/>
    <w:semiHidden/>
    <w:unhideWhenUsed/>
    <w:rsid w:val="007C1A8C"/>
    <w:rPr>
      <w:b/>
      <w:bCs/>
    </w:rPr>
  </w:style>
  <w:style w:type="character" w:customStyle="1" w:styleId="CommentSubjectChar">
    <w:name w:val="Comment Subject Char"/>
    <w:basedOn w:val="CommentTextChar"/>
    <w:link w:val="CommentSubject"/>
    <w:uiPriority w:val="99"/>
    <w:semiHidden/>
    <w:rsid w:val="007C1A8C"/>
    <w:rPr>
      <w:b/>
      <w:bCs/>
    </w:rPr>
  </w:style>
  <w:style w:type="paragraph" w:styleId="BalloonText">
    <w:name w:val="Balloon Text"/>
    <w:basedOn w:val="Normal"/>
    <w:link w:val="BalloonTextChar"/>
    <w:uiPriority w:val="99"/>
    <w:semiHidden/>
    <w:unhideWhenUsed/>
    <w:rsid w:val="00840106"/>
    <w:rPr>
      <w:sz w:val="18"/>
      <w:szCs w:val="18"/>
    </w:rPr>
  </w:style>
  <w:style w:type="character" w:customStyle="1" w:styleId="BalloonTextChar">
    <w:name w:val="Balloon Text Char"/>
    <w:basedOn w:val="DefaultParagraphFont"/>
    <w:link w:val="BalloonText"/>
    <w:uiPriority w:val="99"/>
    <w:semiHidden/>
    <w:rsid w:val="00840106"/>
    <w:rPr>
      <w:sz w:val="18"/>
      <w:szCs w:val="18"/>
    </w:rPr>
  </w:style>
  <w:style w:type="character" w:customStyle="1" w:styleId="textlayer--absolute">
    <w:name w:val="textlayer--absolute"/>
    <w:basedOn w:val="DefaultParagraphFont"/>
    <w:rsid w:val="00547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0287">
      <w:bodyDiv w:val="1"/>
      <w:marLeft w:val="0"/>
      <w:marRight w:val="0"/>
      <w:marTop w:val="0"/>
      <w:marBottom w:val="0"/>
      <w:divBdr>
        <w:top w:val="none" w:sz="0" w:space="0" w:color="auto"/>
        <w:left w:val="none" w:sz="0" w:space="0" w:color="auto"/>
        <w:bottom w:val="none" w:sz="0" w:space="0" w:color="auto"/>
        <w:right w:val="none" w:sz="0" w:space="0" w:color="auto"/>
      </w:divBdr>
    </w:div>
    <w:div w:id="425151071">
      <w:bodyDiv w:val="1"/>
      <w:marLeft w:val="0"/>
      <w:marRight w:val="0"/>
      <w:marTop w:val="0"/>
      <w:marBottom w:val="0"/>
      <w:divBdr>
        <w:top w:val="none" w:sz="0" w:space="0" w:color="auto"/>
        <w:left w:val="none" w:sz="0" w:space="0" w:color="auto"/>
        <w:bottom w:val="none" w:sz="0" w:space="0" w:color="auto"/>
        <w:right w:val="none" w:sz="0" w:space="0" w:color="auto"/>
      </w:divBdr>
    </w:div>
    <w:div w:id="507477458">
      <w:bodyDiv w:val="1"/>
      <w:marLeft w:val="0"/>
      <w:marRight w:val="0"/>
      <w:marTop w:val="0"/>
      <w:marBottom w:val="0"/>
      <w:divBdr>
        <w:top w:val="none" w:sz="0" w:space="0" w:color="auto"/>
        <w:left w:val="none" w:sz="0" w:space="0" w:color="auto"/>
        <w:bottom w:val="none" w:sz="0" w:space="0" w:color="auto"/>
        <w:right w:val="none" w:sz="0" w:space="0" w:color="auto"/>
      </w:divBdr>
    </w:div>
    <w:div w:id="746340170">
      <w:bodyDiv w:val="1"/>
      <w:marLeft w:val="0"/>
      <w:marRight w:val="0"/>
      <w:marTop w:val="0"/>
      <w:marBottom w:val="0"/>
      <w:divBdr>
        <w:top w:val="none" w:sz="0" w:space="0" w:color="auto"/>
        <w:left w:val="none" w:sz="0" w:space="0" w:color="auto"/>
        <w:bottom w:val="none" w:sz="0" w:space="0" w:color="auto"/>
        <w:right w:val="none" w:sz="0" w:space="0" w:color="auto"/>
      </w:divBdr>
    </w:div>
    <w:div w:id="1191186494">
      <w:bodyDiv w:val="1"/>
      <w:marLeft w:val="0"/>
      <w:marRight w:val="0"/>
      <w:marTop w:val="0"/>
      <w:marBottom w:val="0"/>
      <w:divBdr>
        <w:top w:val="none" w:sz="0" w:space="0" w:color="auto"/>
        <w:left w:val="none" w:sz="0" w:space="0" w:color="auto"/>
        <w:bottom w:val="none" w:sz="0" w:space="0" w:color="auto"/>
        <w:right w:val="none" w:sz="0" w:space="0" w:color="auto"/>
      </w:divBdr>
    </w:div>
    <w:div w:id="1319193464">
      <w:bodyDiv w:val="1"/>
      <w:marLeft w:val="0"/>
      <w:marRight w:val="0"/>
      <w:marTop w:val="0"/>
      <w:marBottom w:val="0"/>
      <w:divBdr>
        <w:top w:val="none" w:sz="0" w:space="0" w:color="auto"/>
        <w:left w:val="none" w:sz="0" w:space="0" w:color="auto"/>
        <w:bottom w:val="none" w:sz="0" w:space="0" w:color="auto"/>
        <w:right w:val="none" w:sz="0" w:space="0" w:color="auto"/>
      </w:divBdr>
    </w:div>
    <w:div w:id="1325627652">
      <w:bodyDiv w:val="1"/>
      <w:marLeft w:val="0"/>
      <w:marRight w:val="0"/>
      <w:marTop w:val="0"/>
      <w:marBottom w:val="0"/>
      <w:divBdr>
        <w:top w:val="none" w:sz="0" w:space="0" w:color="auto"/>
        <w:left w:val="none" w:sz="0" w:space="0" w:color="auto"/>
        <w:bottom w:val="none" w:sz="0" w:space="0" w:color="auto"/>
        <w:right w:val="none" w:sz="0" w:space="0" w:color="auto"/>
      </w:divBdr>
    </w:div>
    <w:div w:id="1526291806">
      <w:bodyDiv w:val="1"/>
      <w:marLeft w:val="0"/>
      <w:marRight w:val="0"/>
      <w:marTop w:val="0"/>
      <w:marBottom w:val="0"/>
      <w:divBdr>
        <w:top w:val="none" w:sz="0" w:space="0" w:color="auto"/>
        <w:left w:val="none" w:sz="0" w:space="0" w:color="auto"/>
        <w:bottom w:val="none" w:sz="0" w:space="0" w:color="auto"/>
        <w:right w:val="none" w:sz="0" w:space="0" w:color="auto"/>
      </w:divBdr>
    </w:div>
    <w:div w:id="1544059696">
      <w:bodyDiv w:val="1"/>
      <w:marLeft w:val="0"/>
      <w:marRight w:val="0"/>
      <w:marTop w:val="0"/>
      <w:marBottom w:val="0"/>
      <w:divBdr>
        <w:top w:val="none" w:sz="0" w:space="0" w:color="auto"/>
        <w:left w:val="none" w:sz="0" w:space="0" w:color="auto"/>
        <w:bottom w:val="none" w:sz="0" w:space="0" w:color="auto"/>
        <w:right w:val="none" w:sz="0" w:space="0" w:color="auto"/>
      </w:divBdr>
    </w:div>
    <w:div w:id="1773013661">
      <w:bodyDiv w:val="1"/>
      <w:marLeft w:val="0"/>
      <w:marRight w:val="0"/>
      <w:marTop w:val="0"/>
      <w:marBottom w:val="0"/>
      <w:divBdr>
        <w:top w:val="none" w:sz="0" w:space="0" w:color="auto"/>
        <w:left w:val="none" w:sz="0" w:space="0" w:color="auto"/>
        <w:bottom w:val="none" w:sz="0" w:space="0" w:color="auto"/>
        <w:right w:val="none" w:sz="0" w:space="0" w:color="auto"/>
      </w:divBdr>
    </w:div>
    <w:div w:id="178391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15</Pages>
  <Words>3891</Words>
  <Characters>19274</Characters>
  <Application>Microsoft Office Word</Application>
  <DocSecurity>0</DocSecurity>
  <Lines>160</Lines>
  <Paragraphs>46</Paragraphs>
  <ScaleCrop>false</ScaleCrop>
  <HeadingPairs>
    <vt:vector size="2" baseType="variant">
      <vt:variant>
        <vt:lpstr>Title</vt:lpstr>
      </vt:variant>
      <vt:variant>
        <vt:i4>1</vt:i4>
      </vt:variant>
    </vt:vector>
  </HeadingPairs>
  <TitlesOfParts>
    <vt:vector size="1" baseType="lpstr">
      <vt:lpstr>ECE 3300 Lab 1 – Dielectric Materials and Attenuation</vt:lpstr>
    </vt:vector>
  </TitlesOfParts>
  <Company>University of Utah</Company>
  <LinksUpToDate>false</LinksUpToDate>
  <CharactersWithSpaces>23119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3300 Lab 1 – Dielectric Materials and Attenuation</dc:title>
  <dc:subject/>
  <dc:creator>Bryan</dc:creator>
  <cp:keywords/>
  <dc:description/>
  <cp:lastModifiedBy>Kyle G. Gayliyev</cp:lastModifiedBy>
  <cp:revision>222</cp:revision>
  <cp:lastPrinted>2023-09-15T23:47:00Z</cp:lastPrinted>
  <dcterms:created xsi:type="dcterms:W3CDTF">2022-11-09T22:44:00Z</dcterms:created>
  <dcterms:modified xsi:type="dcterms:W3CDTF">2023-09-17T07:52:00Z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(#S1.#E1)</vt:lpwstr>
  </property>
  <property fmtid="{D5CDD505-2E9C-101B-9397-08002B2CF9AE}" pid="5" name="ZOTERO_PREF_1">
    <vt:lpwstr>&lt;data data-version="3" zotero-version="5.0.96.3"&gt;&lt;session id="DehfDlos"/&gt;&lt;style id="http://www.zotero.org/styles/ieee" locale="en-US" hasBibliography="1" bibliographyStyleHasBeenSet="1"/&gt;&lt;prefs&gt;&lt;pref name="fieldType" value="Field"/&gt;&lt;/prefs&gt;&lt;/data&gt;</vt:lpwstr>
  </property>
</Properties>
</file>